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4E90" w14:textId="77777777" w:rsidR="0005232F" w:rsidRDefault="0005232F" w:rsidP="0005232F">
      <w:pPr>
        <w:pStyle w:val="-Titre"/>
        <w:spacing w:line="360" w:lineRule="auto"/>
        <w:jc w:val="center"/>
        <w:rPr>
          <w:rFonts w:ascii="Times New Roman" w:hAnsi="Times New Roman" w:cs="Times New Roman"/>
          <w:color w:val="auto"/>
          <w:sz w:val="24"/>
          <w:szCs w:val="24"/>
          <w:lang w:val="fr-CA"/>
        </w:rPr>
      </w:pPr>
    </w:p>
    <w:p w14:paraId="68F65AFF" w14:textId="3D80280D" w:rsidR="0005232F" w:rsidRPr="0005232F" w:rsidRDefault="0005232F" w:rsidP="0005232F">
      <w:pPr>
        <w:pStyle w:val="-Titre"/>
        <w:spacing w:line="360" w:lineRule="auto"/>
        <w:jc w:val="center"/>
        <w:rPr>
          <w:rFonts w:ascii="Times New Roman" w:hAnsi="Times New Roman" w:cs="Times New Roman"/>
          <w:b/>
          <w:color w:val="auto"/>
          <w:sz w:val="28"/>
          <w:szCs w:val="28"/>
          <w:lang w:val="fr-CA"/>
        </w:rPr>
      </w:pPr>
      <w:r w:rsidRPr="0005232F">
        <w:rPr>
          <w:rFonts w:ascii="Times New Roman" w:hAnsi="Times New Roman" w:cs="Times New Roman"/>
          <w:b/>
          <w:i/>
          <w:color w:val="auto"/>
          <w:sz w:val="28"/>
          <w:szCs w:val="28"/>
          <w:lang w:val="fr-CA"/>
        </w:rPr>
        <w:t xml:space="preserve">Is Canada </w:t>
      </w:r>
      <w:proofErr w:type="spellStart"/>
      <w:r w:rsidRPr="0005232F">
        <w:rPr>
          <w:rFonts w:ascii="Times New Roman" w:hAnsi="Times New Roman" w:cs="Times New Roman"/>
          <w:b/>
          <w:i/>
          <w:color w:val="auto"/>
          <w:sz w:val="28"/>
          <w:szCs w:val="28"/>
          <w:lang w:val="fr-CA"/>
        </w:rPr>
        <w:t>Really</w:t>
      </w:r>
      <w:proofErr w:type="spellEnd"/>
      <w:r w:rsidRPr="0005232F">
        <w:rPr>
          <w:rFonts w:ascii="Times New Roman" w:hAnsi="Times New Roman" w:cs="Times New Roman"/>
          <w:b/>
          <w:i/>
          <w:color w:val="auto"/>
          <w:sz w:val="28"/>
          <w:szCs w:val="28"/>
          <w:lang w:val="fr-CA"/>
        </w:rPr>
        <w:t xml:space="preserve"> Back?</w:t>
      </w:r>
      <w:r w:rsidRPr="0005232F">
        <w:rPr>
          <w:rFonts w:ascii="Times New Roman" w:hAnsi="Times New Roman" w:cs="Times New Roman"/>
          <w:b/>
          <w:color w:val="auto"/>
          <w:sz w:val="28"/>
          <w:szCs w:val="28"/>
          <w:lang w:val="fr-CA"/>
        </w:rPr>
        <w:t xml:space="preserve"> Un état des lieux de l’ambition climatique du Canada sous l’ère du gouvernement de Justin Trudeau</w:t>
      </w:r>
    </w:p>
    <w:p w14:paraId="104CAA99" w14:textId="77777777" w:rsidR="0005232F" w:rsidRDefault="0005232F" w:rsidP="0005232F">
      <w:pPr>
        <w:pStyle w:val="-Titre"/>
        <w:spacing w:line="360" w:lineRule="auto"/>
        <w:jc w:val="center"/>
        <w:rPr>
          <w:rFonts w:ascii="Times New Roman" w:hAnsi="Times New Roman" w:cs="Times New Roman"/>
          <w:color w:val="auto"/>
          <w:sz w:val="24"/>
          <w:szCs w:val="24"/>
          <w:lang w:val="fr-CA"/>
        </w:rPr>
      </w:pPr>
    </w:p>
    <w:p w14:paraId="29A67748" w14:textId="2AFFE022" w:rsidR="000F6B5E" w:rsidRDefault="000F6B5E" w:rsidP="00791762">
      <w:pPr>
        <w:pStyle w:val="-Titre"/>
        <w:spacing w:line="360" w:lineRule="auto"/>
        <w:rPr>
          <w:rFonts w:ascii="Times New Roman" w:hAnsi="Times New Roman" w:cs="Times New Roman"/>
          <w:color w:val="auto"/>
          <w:sz w:val="24"/>
          <w:szCs w:val="24"/>
          <w:lang w:val="fr-CA"/>
        </w:rPr>
      </w:pPr>
      <w:r>
        <w:rPr>
          <w:rFonts w:ascii="Times New Roman" w:hAnsi="Times New Roman" w:cs="Times New Roman"/>
          <w:color w:val="auto"/>
          <w:sz w:val="24"/>
          <w:szCs w:val="24"/>
          <w:lang w:val="fr-CA"/>
        </w:rPr>
        <w:t>Annie Chaloux</w:t>
      </w:r>
    </w:p>
    <w:p w14:paraId="46D9E4A0" w14:textId="58860CD0" w:rsidR="0005232F" w:rsidRDefault="0005232F" w:rsidP="00791762">
      <w:pPr>
        <w:pStyle w:val="-Titre"/>
        <w:spacing w:line="360" w:lineRule="auto"/>
        <w:rPr>
          <w:rFonts w:ascii="Times New Roman" w:hAnsi="Times New Roman" w:cs="Times New Roman"/>
          <w:color w:val="auto"/>
          <w:sz w:val="24"/>
          <w:szCs w:val="24"/>
          <w:lang w:val="fr-CA"/>
        </w:rPr>
      </w:pPr>
      <w:r w:rsidRPr="0005232F">
        <w:rPr>
          <w:rFonts w:ascii="Times New Roman" w:hAnsi="Times New Roman" w:cs="Times New Roman"/>
          <w:color w:val="auto"/>
          <w:sz w:val="24"/>
          <w:szCs w:val="24"/>
          <w:lang w:val="fr-CA"/>
        </w:rPr>
        <w:t>Professeure</w:t>
      </w:r>
    </w:p>
    <w:p w14:paraId="3024B1C8" w14:textId="47DB156B" w:rsidR="0005232F" w:rsidRDefault="0005232F" w:rsidP="00791762">
      <w:pPr>
        <w:pStyle w:val="-Titre"/>
        <w:spacing w:line="360" w:lineRule="auto"/>
        <w:rPr>
          <w:rFonts w:ascii="Times New Roman" w:hAnsi="Times New Roman" w:cs="Times New Roman"/>
          <w:color w:val="auto"/>
          <w:sz w:val="24"/>
          <w:szCs w:val="24"/>
          <w:lang w:val="fr-CA"/>
        </w:rPr>
      </w:pPr>
      <w:r w:rsidRPr="0005232F">
        <w:rPr>
          <w:rFonts w:ascii="Times New Roman" w:hAnsi="Times New Roman" w:cs="Times New Roman"/>
          <w:color w:val="auto"/>
          <w:sz w:val="24"/>
          <w:szCs w:val="24"/>
          <w:lang w:val="fr-CA"/>
        </w:rPr>
        <w:t>École de politique appliquée</w:t>
      </w:r>
    </w:p>
    <w:p w14:paraId="0AC50F77" w14:textId="77777777" w:rsidR="0005232F" w:rsidRDefault="0005232F" w:rsidP="00791762">
      <w:pPr>
        <w:pStyle w:val="-Titre"/>
        <w:spacing w:line="360" w:lineRule="auto"/>
        <w:rPr>
          <w:rFonts w:ascii="Times New Roman" w:hAnsi="Times New Roman" w:cs="Times New Roman"/>
          <w:color w:val="auto"/>
          <w:sz w:val="24"/>
          <w:szCs w:val="24"/>
          <w:lang w:val="fr-CA"/>
        </w:rPr>
      </w:pPr>
      <w:r w:rsidRPr="0005232F">
        <w:rPr>
          <w:rFonts w:ascii="Times New Roman" w:hAnsi="Times New Roman" w:cs="Times New Roman"/>
          <w:color w:val="auto"/>
          <w:sz w:val="24"/>
          <w:szCs w:val="24"/>
          <w:lang w:val="fr-CA"/>
        </w:rPr>
        <w:t>Université de Sherbrooke</w:t>
      </w:r>
    </w:p>
    <w:p w14:paraId="015D8ED3" w14:textId="2159E083" w:rsidR="0005232F" w:rsidRDefault="0005232F" w:rsidP="0005232F">
      <w:pPr>
        <w:pStyle w:val="-Titre"/>
        <w:spacing w:line="360" w:lineRule="auto"/>
        <w:rPr>
          <w:rFonts w:ascii="Times New Roman" w:hAnsi="Times New Roman" w:cs="Times New Roman"/>
          <w:color w:val="auto"/>
          <w:sz w:val="24"/>
          <w:szCs w:val="24"/>
          <w:lang w:val="fr-CA"/>
        </w:rPr>
      </w:pPr>
    </w:p>
    <w:p w14:paraId="249CB9C5" w14:textId="77777777" w:rsidR="0005232F" w:rsidRDefault="0005232F" w:rsidP="0005232F">
      <w:pPr>
        <w:spacing w:line="360" w:lineRule="auto"/>
        <w:jc w:val="both"/>
      </w:pPr>
      <w:r>
        <w:t>Résumé :</w:t>
      </w:r>
      <w:r w:rsidRPr="0005232F">
        <w:t xml:space="preserve"> un résumé de 150 à 200 mots </w:t>
      </w:r>
      <w:r>
        <w:t>en français</w:t>
      </w:r>
    </w:p>
    <w:p w14:paraId="50BD5213" w14:textId="39B42AAD" w:rsidR="0005232F" w:rsidRPr="0005232F" w:rsidRDefault="0005232F" w:rsidP="0005232F">
      <w:pPr>
        <w:spacing w:line="360" w:lineRule="auto"/>
        <w:jc w:val="both"/>
      </w:pPr>
      <w:r>
        <w:t xml:space="preserve">Mots-clés : </w:t>
      </w:r>
      <w:r w:rsidRPr="0005232F">
        <w:t xml:space="preserve">5 à 7 mots-clés </w:t>
      </w:r>
      <w:r>
        <w:t>en français</w:t>
      </w:r>
    </w:p>
    <w:p w14:paraId="7F7E100F" w14:textId="77777777" w:rsidR="0005232F" w:rsidRDefault="0005232F" w:rsidP="0005232F">
      <w:pPr>
        <w:pStyle w:val="-Titre"/>
        <w:spacing w:line="360" w:lineRule="auto"/>
        <w:rPr>
          <w:rFonts w:ascii="Times New Roman" w:hAnsi="Times New Roman" w:cs="Times New Roman"/>
          <w:color w:val="auto"/>
          <w:sz w:val="24"/>
          <w:szCs w:val="24"/>
          <w:lang w:val="fr-CA"/>
        </w:rPr>
      </w:pPr>
    </w:p>
    <w:p w14:paraId="7B2340F9" w14:textId="77777777" w:rsidR="001E6B5E" w:rsidRPr="001E6B5E" w:rsidRDefault="001E6B5E" w:rsidP="0005232F">
      <w:pPr>
        <w:pStyle w:val="-Titre"/>
        <w:spacing w:line="360" w:lineRule="auto"/>
        <w:rPr>
          <w:rFonts w:ascii="Times New Roman" w:eastAsia="Times New Roman" w:hAnsi="Times New Roman" w:cs="Times New Roman"/>
          <w:color w:val="auto"/>
          <w:sz w:val="24"/>
          <w:szCs w:val="24"/>
          <w:lang w:val="fr-CA" w:eastAsia="fr-CA"/>
        </w:rPr>
      </w:pPr>
    </w:p>
    <w:p w14:paraId="4789BD3D" w14:textId="77777777" w:rsidR="00F240D9" w:rsidRDefault="00F240D9" w:rsidP="00F240D9">
      <w:pPr>
        <w:spacing w:line="360" w:lineRule="auto"/>
        <w:rPr>
          <w:b/>
          <w:bCs/>
        </w:rPr>
      </w:pPr>
      <w:r>
        <w:rPr>
          <w:b/>
          <w:bCs/>
        </w:rPr>
        <w:t>Exemple :</w:t>
      </w:r>
    </w:p>
    <w:p w14:paraId="0A2DB850" w14:textId="77777777" w:rsidR="00F240D9" w:rsidRPr="001E6B5E" w:rsidRDefault="00F240D9" w:rsidP="00F240D9">
      <w:pPr>
        <w:pStyle w:val="Titre4"/>
        <w:rPr>
          <w:rFonts w:ascii="Times New Roman" w:eastAsia="Times New Roman" w:hAnsi="Times New Roman" w:cs="Times New Roman"/>
          <w:b/>
          <w:bCs/>
          <w:i w:val="0"/>
          <w:iCs w:val="0"/>
          <w:color w:val="auto"/>
          <w:sz w:val="28"/>
          <w:szCs w:val="28"/>
        </w:rPr>
      </w:pPr>
      <w:r>
        <w:rPr>
          <w:rFonts w:ascii="Times New Roman" w:eastAsia="Times New Roman" w:hAnsi="Times New Roman" w:cs="Times New Roman"/>
          <w:b/>
          <w:bCs/>
          <w:i w:val="0"/>
          <w:iCs w:val="0"/>
          <w:color w:val="auto"/>
          <w:sz w:val="28"/>
          <w:szCs w:val="28"/>
        </w:rPr>
        <w:t>(</w:t>
      </w:r>
      <w:proofErr w:type="gramStart"/>
      <w:r>
        <w:rPr>
          <w:rFonts w:ascii="Times New Roman" w:eastAsia="Times New Roman" w:hAnsi="Times New Roman" w:cs="Times New Roman"/>
          <w:b/>
          <w:bCs/>
          <w:i w:val="0"/>
          <w:iCs w:val="0"/>
          <w:color w:val="auto"/>
          <w:sz w:val="28"/>
          <w:szCs w:val="28"/>
        </w:rPr>
        <w:t>titre</w:t>
      </w:r>
      <w:proofErr w:type="gramEnd"/>
      <w:r>
        <w:rPr>
          <w:rFonts w:ascii="Times New Roman" w:eastAsia="Times New Roman" w:hAnsi="Times New Roman" w:cs="Times New Roman"/>
          <w:b/>
          <w:bCs/>
          <w:i w:val="0"/>
          <w:iCs w:val="0"/>
          <w:color w:val="auto"/>
          <w:sz w:val="28"/>
          <w:szCs w:val="28"/>
        </w:rPr>
        <w:t xml:space="preserve">) </w:t>
      </w:r>
      <w:r w:rsidRPr="001E6B5E">
        <w:rPr>
          <w:rFonts w:ascii="Times New Roman" w:eastAsia="Times New Roman" w:hAnsi="Times New Roman" w:cs="Times New Roman"/>
          <w:b/>
          <w:bCs/>
          <w:i w:val="0"/>
          <w:iCs w:val="0"/>
          <w:color w:val="auto"/>
          <w:sz w:val="28"/>
          <w:szCs w:val="28"/>
        </w:rPr>
        <w:t>Les cibles climatiques du Canada</w:t>
      </w:r>
      <w:r>
        <w:rPr>
          <w:rFonts w:ascii="Times New Roman" w:eastAsia="Times New Roman" w:hAnsi="Times New Roman" w:cs="Times New Roman"/>
          <w:b/>
          <w:bCs/>
          <w:i w:val="0"/>
          <w:iCs w:val="0"/>
          <w:color w:val="auto"/>
          <w:sz w:val="28"/>
          <w:szCs w:val="28"/>
        </w:rPr>
        <w:t xml:space="preserve"> </w:t>
      </w:r>
    </w:p>
    <w:p w14:paraId="17047ECD" w14:textId="77777777" w:rsidR="00F240D9" w:rsidRDefault="00F240D9" w:rsidP="00F240D9">
      <w:pPr>
        <w:pStyle w:val="NormalWeb"/>
      </w:pPr>
      <w:r>
        <w:t>Pour définir l’ambition climatique du Canada, il est nécessaire, d’une part, de revenir sur ses engagements climatiques historiques – de 1990 à aujourd’hui – et, d’autre part, de s’attarder aux cibles qu’il s’est fixées aux horizons 2030 et 2050.</w:t>
      </w:r>
    </w:p>
    <w:p w14:paraId="2281389E" w14:textId="77777777" w:rsidR="00F240D9" w:rsidRPr="001E6B5E" w:rsidRDefault="00F240D9" w:rsidP="00F240D9">
      <w:pPr>
        <w:pStyle w:val="Titre5"/>
        <w:rPr>
          <w:rFonts w:ascii="Times New Roman" w:eastAsia="Times New Roman" w:hAnsi="Times New Roman" w:cs="Times New Roman"/>
          <w:b/>
          <w:bCs/>
          <w:color w:val="auto"/>
        </w:rPr>
      </w:pPr>
      <w:r>
        <w:rPr>
          <w:rFonts w:ascii="Times New Roman" w:eastAsia="Times New Roman" w:hAnsi="Times New Roman" w:cs="Times New Roman"/>
          <w:b/>
          <w:bCs/>
          <w:color w:val="auto"/>
        </w:rPr>
        <w:t>(</w:t>
      </w:r>
      <w:proofErr w:type="gramStart"/>
      <w:r>
        <w:rPr>
          <w:rFonts w:ascii="Times New Roman" w:eastAsia="Times New Roman" w:hAnsi="Times New Roman" w:cs="Times New Roman"/>
          <w:b/>
          <w:bCs/>
          <w:color w:val="auto"/>
        </w:rPr>
        <w:t>intertitre</w:t>
      </w:r>
      <w:proofErr w:type="gramEnd"/>
      <w:r>
        <w:rPr>
          <w:rFonts w:ascii="Times New Roman" w:eastAsia="Times New Roman" w:hAnsi="Times New Roman" w:cs="Times New Roman"/>
          <w:b/>
          <w:bCs/>
          <w:color w:val="auto"/>
        </w:rPr>
        <w:t xml:space="preserve">) </w:t>
      </w:r>
      <w:r w:rsidRPr="001E6B5E">
        <w:rPr>
          <w:rFonts w:ascii="Times New Roman" w:eastAsia="Times New Roman" w:hAnsi="Times New Roman" w:cs="Times New Roman"/>
          <w:b/>
          <w:bCs/>
          <w:color w:val="auto"/>
        </w:rPr>
        <w:t>Les cibles antérieures</w:t>
      </w:r>
      <w:r>
        <w:rPr>
          <w:rFonts w:ascii="Times New Roman" w:eastAsia="Times New Roman" w:hAnsi="Times New Roman" w:cs="Times New Roman"/>
          <w:b/>
          <w:bCs/>
          <w:color w:val="auto"/>
        </w:rPr>
        <w:t xml:space="preserve"> </w:t>
      </w:r>
    </w:p>
    <w:p w14:paraId="5265DD70" w14:textId="77777777" w:rsidR="00F240D9" w:rsidRDefault="00F240D9" w:rsidP="00F240D9">
      <w:pPr>
        <w:pStyle w:val="NormalWeb"/>
      </w:pPr>
      <w:r>
        <w:t>Jusqu’à aujourd’hui, le Canada a pris plusieurs engagements visant l’atténuation des émissions de GES qui n’ont jamais été respectés (VGC, 2017). En 1992, en signant la CCNUCC, le Canada s’engageait à réduire ses émissions de GES pour les ramener aux niveaux de 1990 d’ici 2000 (613 mégatonnes d’équivalent de CO2). En 2005, lors de l’entrée en vigueur du Protocole de Kyoto, le Canada avait pris l’engagement de diminuer ses émissions annuelles de GES de 6 % sous le niveau de 1990, pour la période 2008 à 2012 (576 mégatonnes). Or, ses émissions ont plutôt bondi de 17,7 % sur la période 1990 à 2012. En décembre 2011, le Canada s’est même retiré du Protocole de Kyoto; retrait qui est devenu effectif en 2012.</w:t>
      </w:r>
    </w:p>
    <w:p w14:paraId="28ECFBF0" w14:textId="77777777" w:rsidR="00F240D9" w:rsidRDefault="00F240D9" w:rsidP="00F240D9">
      <w:pPr>
        <w:pStyle w:val="NormalWeb"/>
      </w:pPr>
      <w:r>
        <w:t>Puis, lors de la Conférence de Copenhague, en 2009, le Canada a présenté une cible de réduction de ses émissions pour 2020 établie à 17 % sous le niveau de 2005 (620 mégatonnes). Selon les dernières projections, cette cible n’a pas non plus été atteinte (ECCC, 2021a). En 2019, le Canada n’avait réduit ses émissions que de 9 mégatonnes (Mt), ou 1,1 % sous le niveau de 2005. Cela représente une augmentation nette de 21,2 % par rapport à 1990.</w:t>
      </w:r>
    </w:p>
    <w:p w14:paraId="6AA784CA"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27D99304" w14:textId="7020B119" w:rsidR="00F240D9" w:rsidRPr="00F240D9" w:rsidRDefault="00F240D9" w:rsidP="00F240D9">
      <w:pPr>
        <w:spacing w:line="360" w:lineRule="auto"/>
        <w:jc w:val="both"/>
        <w:rPr>
          <w:b/>
          <w:bCs/>
        </w:rPr>
      </w:pPr>
      <w:r w:rsidRPr="00F240D9">
        <w:rPr>
          <w:b/>
          <w:bCs/>
        </w:rPr>
        <w:lastRenderedPageBreak/>
        <w:t>Références</w:t>
      </w:r>
    </w:p>
    <w:p w14:paraId="24F3BFE5" w14:textId="77777777" w:rsidR="00F240D9" w:rsidRPr="00DA4F1F" w:rsidRDefault="00F240D9" w:rsidP="00F240D9">
      <w:pPr>
        <w:spacing w:line="360" w:lineRule="auto"/>
        <w:jc w:val="both"/>
        <w:rPr>
          <w:b/>
          <w:bCs/>
        </w:rPr>
      </w:pPr>
    </w:p>
    <w:p w14:paraId="60E9B952" w14:textId="77777777" w:rsidR="00F240D9" w:rsidRPr="00F240D9" w:rsidRDefault="00F240D9" w:rsidP="00F240D9">
      <w:pPr>
        <w:pStyle w:val="Bibliographie"/>
      </w:pPr>
      <w:proofErr w:type="spellStart"/>
      <w:r w:rsidRPr="00F240D9">
        <w:rPr>
          <w:b/>
          <w:bCs/>
        </w:rPr>
        <w:t>Climate</w:t>
      </w:r>
      <w:proofErr w:type="spellEnd"/>
      <w:r w:rsidRPr="00F240D9">
        <w:rPr>
          <w:b/>
          <w:bCs/>
        </w:rPr>
        <w:t xml:space="preserve"> </w:t>
      </w:r>
      <w:proofErr w:type="spellStart"/>
      <w:r w:rsidRPr="00F240D9">
        <w:rPr>
          <w:b/>
          <w:bCs/>
        </w:rPr>
        <w:t>Analysis</w:t>
      </w:r>
      <w:proofErr w:type="spellEnd"/>
      <w:r w:rsidRPr="00F240D9">
        <w:rPr>
          <w:b/>
          <w:bCs/>
        </w:rPr>
        <w:t xml:space="preserve"> </w:t>
      </w:r>
      <w:proofErr w:type="spellStart"/>
      <w:r w:rsidRPr="00F240D9">
        <w:rPr>
          <w:b/>
          <w:bCs/>
        </w:rPr>
        <w:t>Indicators</w:t>
      </w:r>
      <w:proofErr w:type="spellEnd"/>
      <w:r w:rsidRPr="00F240D9">
        <w:rPr>
          <w:b/>
          <w:bCs/>
        </w:rPr>
        <w:t xml:space="preserve"> Tool (CAIT) </w:t>
      </w:r>
      <w:proofErr w:type="spellStart"/>
      <w:r w:rsidRPr="00F240D9">
        <w:rPr>
          <w:b/>
          <w:bCs/>
        </w:rPr>
        <w:t>Climate</w:t>
      </w:r>
      <w:proofErr w:type="spellEnd"/>
      <w:r w:rsidRPr="00F240D9">
        <w:rPr>
          <w:b/>
          <w:bCs/>
        </w:rPr>
        <w:t xml:space="preserve"> data explorer. (2021)</w:t>
      </w:r>
      <w:r w:rsidRPr="00F240D9">
        <w:t xml:space="preserve">. </w:t>
      </w:r>
      <w:r w:rsidRPr="00F240D9">
        <w:rPr>
          <w:i/>
          <w:iCs/>
        </w:rPr>
        <w:t>Paris Agreement Tracker</w:t>
      </w:r>
      <w:r w:rsidRPr="00F240D9">
        <w:t xml:space="preserve">. </w:t>
      </w:r>
      <w:hyperlink r:id="rId7" w:history="1">
        <w:r w:rsidRPr="00F240D9">
          <w:rPr>
            <w:rStyle w:val="Lienhypertexte"/>
          </w:rPr>
          <w:t>https://cait.wri.org/indc/#/ratification</w:t>
        </w:r>
      </w:hyperlink>
      <w:r w:rsidRPr="00F240D9">
        <w:t xml:space="preserve"> </w:t>
      </w:r>
    </w:p>
    <w:p w14:paraId="017779D3" w14:textId="77777777" w:rsidR="00F240D9" w:rsidRPr="00F240D9" w:rsidRDefault="00F240D9" w:rsidP="00F240D9"/>
    <w:p w14:paraId="5F8950DE" w14:textId="77777777" w:rsidR="00F240D9" w:rsidRPr="00F240D9" w:rsidRDefault="00F240D9" w:rsidP="00F240D9">
      <w:pPr>
        <w:pStyle w:val="Bibliographie"/>
      </w:pPr>
      <w:r w:rsidRPr="00F240D9">
        <w:rPr>
          <w:b/>
          <w:bCs/>
        </w:rPr>
        <w:t>Chaloux, A. (2016).</w:t>
      </w:r>
      <w:r w:rsidRPr="00F240D9">
        <w:t xml:space="preserve"> </w:t>
      </w:r>
      <w:proofErr w:type="spellStart"/>
      <w:r w:rsidRPr="00F240D9">
        <w:t>Paradiplomatie</w:t>
      </w:r>
      <w:proofErr w:type="spellEnd"/>
      <w:r w:rsidRPr="00F240D9">
        <w:t xml:space="preserve"> québécoise dans le domaine environnemental : Analyse comparée de la mise en œuvre des engagements internationaux du Québec. </w:t>
      </w:r>
      <w:r w:rsidRPr="00F240D9">
        <w:rPr>
          <w:i/>
          <w:iCs/>
        </w:rPr>
        <w:t>Revue internationale de droit et politique du développement durable de McGill</w:t>
      </w:r>
      <w:r w:rsidRPr="00F240D9">
        <w:t xml:space="preserve">, </w:t>
      </w:r>
      <w:r w:rsidRPr="00F240D9">
        <w:rPr>
          <w:i/>
          <w:iCs/>
        </w:rPr>
        <w:t>12</w:t>
      </w:r>
      <w:r w:rsidRPr="00F240D9">
        <w:t>(1), 105-130.</w:t>
      </w:r>
    </w:p>
    <w:p w14:paraId="31F03DDA" w14:textId="77777777" w:rsidR="00F240D9" w:rsidRPr="00F240D9" w:rsidRDefault="00F240D9" w:rsidP="00F240D9"/>
    <w:p w14:paraId="68819408" w14:textId="77777777" w:rsidR="00F240D9" w:rsidRPr="00F240D9" w:rsidRDefault="00F240D9" w:rsidP="00F240D9">
      <w:pPr>
        <w:pStyle w:val="Bibliographie"/>
        <w:rPr>
          <w:lang w:val="en-CA"/>
        </w:rPr>
      </w:pPr>
      <w:r w:rsidRPr="00F240D9">
        <w:rPr>
          <w:b/>
          <w:bCs/>
        </w:rPr>
        <w:t>Chaloux, A., Paquin, S., et Séguin, H. (2015)</w:t>
      </w:r>
      <w:r w:rsidRPr="00F240D9">
        <w:t xml:space="preserve">. </w:t>
      </w:r>
      <w:r w:rsidRPr="00F240D9">
        <w:rPr>
          <w:lang w:val="en-CA"/>
        </w:rPr>
        <w:t xml:space="preserve">Canada’s Multiple Voices Diplomacy in Climate Change Negotiations: A Focus on Québec. </w:t>
      </w:r>
      <w:r w:rsidRPr="00F240D9">
        <w:rPr>
          <w:i/>
          <w:iCs/>
          <w:lang w:val="en-CA"/>
        </w:rPr>
        <w:t>International Negotiation</w:t>
      </w:r>
      <w:r w:rsidRPr="00F240D9">
        <w:rPr>
          <w:lang w:val="en-CA"/>
        </w:rPr>
        <w:t xml:space="preserve">, </w:t>
      </w:r>
      <w:r w:rsidRPr="00F240D9">
        <w:rPr>
          <w:i/>
          <w:iCs/>
          <w:lang w:val="en-CA"/>
        </w:rPr>
        <w:t>20</w:t>
      </w:r>
      <w:r w:rsidRPr="00F240D9">
        <w:rPr>
          <w:lang w:val="en-CA"/>
        </w:rPr>
        <w:t xml:space="preserve">(2), 291‑318. </w:t>
      </w:r>
      <w:hyperlink r:id="rId8" w:history="1">
        <w:r w:rsidRPr="00F240D9">
          <w:rPr>
            <w:rStyle w:val="Lienhypertexte"/>
            <w:lang w:val="en-CA"/>
          </w:rPr>
          <w:t>https://doi.org/10.1163/15718069-12341311</w:t>
        </w:r>
      </w:hyperlink>
      <w:r w:rsidRPr="00F240D9">
        <w:rPr>
          <w:lang w:val="en-CA"/>
        </w:rPr>
        <w:t xml:space="preserve"> </w:t>
      </w:r>
    </w:p>
    <w:p w14:paraId="4E18EDD1" w14:textId="77777777" w:rsidR="00F240D9" w:rsidRPr="00F240D9" w:rsidRDefault="00F240D9" w:rsidP="00F240D9">
      <w:pPr>
        <w:rPr>
          <w:lang w:val="en-CA"/>
        </w:rPr>
      </w:pPr>
    </w:p>
    <w:p w14:paraId="2D684EE2" w14:textId="77777777" w:rsidR="00F240D9" w:rsidRPr="00F240D9" w:rsidRDefault="00F240D9" w:rsidP="00F240D9">
      <w:pPr>
        <w:pStyle w:val="Bibliographie"/>
      </w:pPr>
      <w:r w:rsidRPr="00F240D9">
        <w:rPr>
          <w:b/>
          <w:bCs/>
        </w:rPr>
        <w:t>Gouvernement du Québec. (2020a)</w:t>
      </w:r>
      <w:r w:rsidRPr="00F240D9">
        <w:t xml:space="preserve">. </w:t>
      </w:r>
      <w:r w:rsidRPr="00F240D9">
        <w:rPr>
          <w:i/>
          <w:iCs/>
        </w:rPr>
        <w:t>Plan pour une économie verte 2030 : Politique-cadre d’électrification et de lutte contre les changements climatiques</w:t>
      </w:r>
      <w:r w:rsidRPr="00F240D9">
        <w:t xml:space="preserve">. </w:t>
      </w:r>
      <w:hyperlink r:id="rId9" w:history="1">
        <w:r w:rsidRPr="00F240D9">
          <w:rPr>
            <w:rStyle w:val="Lienhypertexte"/>
          </w:rPr>
          <w:t>https://cdn-contenu.quebec.ca/cdn-contenu/adm/min/environnement/publications-adm/plan-economie-verte/plan-economie-verte-2030.pdf?1605540555</w:t>
        </w:r>
      </w:hyperlink>
    </w:p>
    <w:p w14:paraId="15A6F36B" w14:textId="77777777" w:rsidR="00F240D9" w:rsidRPr="00F240D9" w:rsidRDefault="00F240D9" w:rsidP="00F240D9"/>
    <w:p w14:paraId="5ADC9A62" w14:textId="40D51601" w:rsidR="00F240D9" w:rsidRPr="00F240D9" w:rsidRDefault="00F240D9" w:rsidP="00F240D9">
      <w:pPr>
        <w:pStyle w:val="-Titre"/>
        <w:spacing w:line="360" w:lineRule="auto"/>
        <w:rPr>
          <w:rFonts w:ascii="Times New Roman" w:hAnsi="Times New Roman" w:cs="Times New Roman"/>
          <w:color w:val="auto"/>
          <w:sz w:val="24"/>
          <w:szCs w:val="24"/>
          <w:lang w:val="fr-CA"/>
        </w:rPr>
      </w:pPr>
      <w:proofErr w:type="spellStart"/>
      <w:r w:rsidRPr="00F240D9">
        <w:rPr>
          <w:rFonts w:ascii="Times New Roman" w:hAnsi="Times New Roman" w:cs="Times New Roman"/>
          <w:b/>
          <w:bCs/>
          <w:color w:val="auto"/>
          <w:sz w:val="24"/>
          <w:szCs w:val="24"/>
        </w:rPr>
        <w:t>Gouvernement</w:t>
      </w:r>
      <w:proofErr w:type="spellEnd"/>
      <w:r w:rsidRPr="00F240D9">
        <w:rPr>
          <w:rFonts w:ascii="Times New Roman" w:hAnsi="Times New Roman" w:cs="Times New Roman"/>
          <w:b/>
          <w:bCs/>
          <w:color w:val="auto"/>
          <w:sz w:val="24"/>
          <w:szCs w:val="24"/>
        </w:rPr>
        <w:t xml:space="preserve"> du Québec. (2020b).</w:t>
      </w:r>
      <w:r w:rsidRPr="00F240D9">
        <w:rPr>
          <w:rFonts w:ascii="Times New Roman" w:hAnsi="Times New Roman" w:cs="Times New Roman"/>
          <w:color w:val="auto"/>
          <w:sz w:val="24"/>
          <w:szCs w:val="24"/>
        </w:rPr>
        <w:t xml:space="preserve"> </w:t>
      </w:r>
      <w:r w:rsidRPr="00F240D9">
        <w:rPr>
          <w:rFonts w:ascii="Times New Roman" w:hAnsi="Times New Roman" w:cs="Times New Roman"/>
          <w:i/>
          <w:iCs/>
          <w:color w:val="auto"/>
          <w:sz w:val="24"/>
          <w:szCs w:val="24"/>
        </w:rPr>
        <w:t xml:space="preserve">Plan pour </w:t>
      </w:r>
      <w:proofErr w:type="spellStart"/>
      <w:r w:rsidRPr="00F240D9">
        <w:rPr>
          <w:rFonts w:ascii="Times New Roman" w:hAnsi="Times New Roman" w:cs="Times New Roman"/>
          <w:i/>
          <w:iCs/>
          <w:color w:val="auto"/>
          <w:sz w:val="24"/>
          <w:szCs w:val="24"/>
        </w:rPr>
        <w:t>une</w:t>
      </w:r>
      <w:proofErr w:type="spellEnd"/>
      <w:r w:rsidRPr="00F240D9">
        <w:rPr>
          <w:rFonts w:ascii="Times New Roman" w:hAnsi="Times New Roman" w:cs="Times New Roman"/>
          <w:i/>
          <w:iCs/>
          <w:color w:val="auto"/>
          <w:sz w:val="24"/>
          <w:szCs w:val="24"/>
        </w:rPr>
        <w:t xml:space="preserve"> </w:t>
      </w:r>
      <w:proofErr w:type="spellStart"/>
      <w:r w:rsidRPr="00F240D9">
        <w:rPr>
          <w:rFonts w:ascii="Times New Roman" w:hAnsi="Times New Roman" w:cs="Times New Roman"/>
          <w:i/>
          <w:iCs/>
          <w:color w:val="auto"/>
          <w:sz w:val="24"/>
          <w:szCs w:val="24"/>
        </w:rPr>
        <w:t>économie</w:t>
      </w:r>
      <w:proofErr w:type="spellEnd"/>
      <w:r w:rsidRPr="00F240D9">
        <w:rPr>
          <w:rFonts w:ascii="Times New Roman" w:hAnsi="Times New Roman" w:cs="Times New Roman"/>
          <w:i/>
          <w:iCs/>
          <w:color w:val="auto"/>
          <w:sz w:val="24"/>
          <w:szCs w:val="24"/>
        </w:rPr>
        <w:t xml:space="preserve"> </w:t>
      </w:r>
      <w:proofErr w:type="spellStart"/>
      <w:r w:rsidRPr="00F240D9">
        <w:rPr>
          <w:rFonts w:ascii="Times New Roman" w:hAnsi="Times New Roman" w:cs="Times New Roman"/>
          <w:i/>
          <w:iCs/>
          <w:color w:val="auto"/>
          <w:sz w:val="24"/>
          <w:szCs w:val="24"/>
        </w:rPr>
        <w:t>verte</w:t>
      </w:r>
      <w:proofErr w:type="spellEnd"/>
      <w:r w:rsidRPr="00F240D9">
        <w:rPr>
          <w:rFonts w:ascii="Times New Roman" w:hAnsi="Times New Roman" w:cs="Times New Roman"/>
          <w:i/>
          <w:iCs/>
          <w:color w:val="auto"/>
          <w:sz w:val="24"/>
          <w:szCs w:val="24"/>
        </w:rPr>
        <w:t xml:space="preserve"> </w:t>
      </w:r>
      <w:proofErr w:type="gramStart"/>
      <w:r w:rsidRPr="00F240D9">
        <w:rPr>
          <w:rFonts w:ascii="Times New Roman" w:hAnsi="Times New Roman" w:cs="Times New Roman"/>
          <w:i/>
          <w:iCs/>
          <w:color w:val="auto"/>
          <w:sz w:val="24"/>
          <w:szCs w:val="24"/>
        </w:rPr>
        <w:t>2030 :</w:t>
      </w:r>
      <w:proofErr w:type="gramEnd"/>
      <w:r w:rsidRPr="00F240D9">
        <w:rPr>
          <w:rFonts w:ascii="Times New Roman" w:hAnsi="Times New Roman" w:cs="Times New Roman"/>
          <w:i/>
          <w:iCs/>
          <w:color w:val="auto"/>
          <w:sz w:val="24"/>
          <w:szCs w:val="24"/>
        </w:rPr>
        <w:t xml:space="preserve"> Plan de mise </w:t>
      </w:r>
      <w:proofErr w:type="spellStart"/>
      <w:r w:rsidRPr="00F240D9">
        <w:rPr>
          <w:rFonts w:ascii="Times New Roman" w:hAnsi="Times New Roman" w:cs="Times New Roman"/>
          <w:i/>
          <w:iCs/>
          <w:color w:val="auto"/>
          <w:sz w:val="24"/>
          <w:szCs w:val="24"/>
        </w:rPr>
        <w:t>en</w:t>
      </w:r>
      <w:proofErr w:type="spellEnd"/>
      <w:r w:rsidRPr="00F240D9">
        <w:rPr>
          <w:rFonts w:ascii="Times New Roman" w:hAnsi="Times New Roman" w:cs="Times New Roman"/>
          <w:i/>
          <w:iCs/>
          <w:color w:val="auto"/>
          <w:sz w:val="24"/>
          <w:szCs w:val="24"/>
        </w:rPr>
        <w:t xml:space="preserve"> </w:t>
      </w:r>
      <w:proofErr w:type="spellStart"/>
      <w:r w:rsidRPr="00F240D9">
        <w:rPr>
          <w:rFonts w:ascii="Times New Roman" w:hAnsi="Times New Roman" w:cs="Times New Roman"/>
          <w:i/>
          <w:iCs/>
          <w:color w:val="auto"/>
          <w:sz w:val="24"/>
          <w:szCs w:val="24"/>
        </w:rPr>
        <w:t>œuvre</w:t>
      </w:r>
      <w:proofErr w:type="spellEnd"/>
      <w:r w:rsidRPr="00F240D9">
        <w:rPr>
          <w:rFonts w:ascii="Times New Roman" w:hAnsi="Times New Roman" w:cs="Times New Roman"/>
          <w:i/>
          <w:iCs/>
          <w:color w:val="auto"/>
          <w:sz w:val="24"/>
          <w:szCs w:val="24"/>
        </w:rPr>
        <w:t xml:space="preserve"> 2021-2026</w:t>
      </w:r>
      <w:r w:rsidRPr="00F240D9">
        <w:rPr>
          <w:rFonts w:ascii="Times New Roman" w:hAnsi="Times New Roman" w:cs="Times New Roman"/>
          <w:color w:val="auto"/>
          <w:sz w:val="24"/>
          <w:szCs w:val="24"/>
        </w:rPr>
        <w:t xml:space="preserve">. </w:t>
      </w:r>
      <w:hyperlink r:id="rId10" w:history="1">
        <w:r w:rsidRPr="00F240D9">
          <w:rPr>
            <w:rStyle w:val="Lienhypertexte"/>
            <w:rFonts w:ascii="Times New Roman" w:hAnsi="Times New Roman" w:cs="Times New Roman"/>
            <w:sz w:val="24"/>
            <w:szCs w:val="24"/>
          </w:rPr>
          <w:t>https://cdn-contenu.quebec.ca/cdn-contenu/adm/min/environnement/publications-adm/plan-economie-verte/plan-economie-verte-2030.pdf?1605540555</w:t>
        </w:r>
      </w:hyperlink>
    </w:p>
    <w:p w14:paraId="4A67B46F" w14:textId="77777777" w:rsidR="001E6B5E" w:rsidRPr="00F240D9" w:rsidRDefault="001E6B5E" w:rsidP="0005232F">
      <w:pPr>
        <w:pStyle w:val="-Titre"/>
        <w:spacing w:line="360" w:lineRule="auto"/>
        <w:rPr>
          <w:rFonts w:ascii="Times New Roman" w:hAnsi="Times New Roman" w:cs="Times New Roman"/>
          <w:color w:val="auto"/>
          <w:sz w:val="24"/>
          <w:szCs w:val="24"/>
          <w:lang w:val="fr-CA"/>
        </w:rPr>
      </w:pPr>
    </w:p>
    <w:p w14:paraId="1C78DD52" w14:textId="77777777" w:rsidR="001E6B5E" w:rsidRPr="00F240D9" w:rsidRDefault="001E6B5E" w:rsidP="0005232F">
      <w:pPr>
        <w:pStyle w:val="-Titre"/>
        <w:spacing w:line="360" w:lineRule="auto"/>
        <w:rPr>
          <w:rFonts w:ascii="Times New Roman" w:hAnsi="Times New Roman" w:cs="Times New Roman"/>
          <w:color w:val="auto"/>
          <w:sz w:val="24"/>
          <w:szCs w:val="24"/>
          <w:lang w:val="fr-CA"/>
        </w:rPr>
      </w:pPr>
    </w:p>
    <w:p w14:paraId="23907BD0" w14:textId="77777777" w:rsidR="001E6B5E" w:rsidRPr="00F240D9" w:rsidRDefault="001E6B5E" w:rsidP="0005232F">
      <w:pPr>
        <w:pStyle w:val="-Titre"/>
        <w:spacing w:line="360" w:lineRule="auto"/>
        <w:rPr>
          <w:rFonts w:ascii="Times New Roman" w:hAnsi="Times New Roman" w:cs="Times New Roman"/>
          <w:color w:val="auto"/>
          <w:sz w:val="24"/>
          <w:szCs w:val="24"/>
          <w:lang w:val="fr-CA"/>
        </w:rPr>
      </w:pPr>
    </w:p>
    <w:p w14:paraId="5E908B2B"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79985FF3"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28A8A409"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5428B044"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4CD88CEB"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4564F9F5"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24A2B88D"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2BFF641F"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394CAFE9"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3A39ECEA"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613FC7D9" w14:textId="77777777" w:rsidR="000F6B5E" w:rsidRDefault="000F6B5E" w:rsidP="0005232F">
      <w:pPr>
        <w:pStyle w:val="-Titre"/>
        <w:spacing w:line="360" w:lineRule="auto"/>
        <w:rPr>
          <w:rFonts w:ascii="Times New Roman" w:hAnsi="Times New Roman" w:cs="Times New Roman"/>
          <w:color w:val="auto"/>
          <w:sz w:val="24"/>
          <w:szCs w:val="24"/>
          <w:lang w:val="fr-CA"/>
        </w:rPr>
      </w:pPr>
    </w:p>
    <w:p w14:paraId="26442D4D" w14:textId="77777777" w:rsidR="001E6B5E" w:rsidRDefault="001E6B5E" w:rsidP="0005232F">
      <w:pPr>
        <w:pStyle w:val="-Titre"/>
        <w:spacing w:line="360" w:lineRule="auto"/>
        <w:rPr>
          <w:rFonts w:ascii="Times New Roman" w:hAnsi="Times New Roman" w:cs="Times New Roman"/>
          <w:color w:val="auto"/>
          <w:sz w:val="24"/>
          <w:szCs w:val="24"/>
          <w:lang w:val="fr-CA"/>
        </w:rPr>
      </w:pPr>
    </w:p>
    <w:p w14:paraId="1F7867BC" w14:textId="565AC058" w:rsidR="0005232F" w:rsidRDefault="0005232F" w:rsidP="0005232F">
      <w:pPr>
        <w:pStyle w:val="-Titre"/>
        <w:spacing w:line="360" w:lineRule="auto"/>
        <w:rPr>
          <w:rFonts w:ascii="Times New Roman" w:hAnsi="Times New Roman" w:cs="Times New Roman"/>
          <w:b/>
          <w:color w:val="auto"/>
          <w:sz w:val="24"/>
          <w:szCs w:val="24"/>
          <w:lang w:val="fr-CA"/>
        </w:rPr>
      </w:pPr>
      <w:r w:rsidRPr="0005232F">
        <w:rPr>
          <w:rFonts w:ascii="Times New Roman" w:hAnsi="Times New Roman" w:cs="Times New Roman"/>
          <w:b/>
          <w:color w:val="auto"/>
          <w:sz w:val="24"/>
          <w:szCs w:val="24"/>
          <w:lang w:val="fr-CA"/>
        </w:rPr>
        <w:lastRenderedPageBreak/>
        <w:t>Rappel des règles générales de rédaction</w:t>
      </w:r>
    </w:p>
    <w:p w14:paraId="7291D9FD" w14:textId="77777777" w:rsidR="0005232F" w:rsidRPr="0005232F" w:rsidRDefault="0005232F" w:rsidP="0005232F">
      <w:pPr>
        <w:pStyle w:val="-Titre"/>
        <w:spacing w:line="360" w:lineRule="auto"/>
        <w:rPr>
          <w:rFonts w:ascii="Times New Roman" w:hAnsi="Times New Roman" w:cs="Times New Roman"/>
          <w:b/>
          <w:color w:val="auto"/>
          <w:sz w:val="24"/>
          <w:szCs w:val="24"/>
          <w:lang w:val="fr-CA"/>
        </w:rPr>
      </w:pPr>
    </w:p>
    <w:p w14:paraId="44148E3F" w14:textId="34FE021B" w:rsidR="00EC0C31" w:rsidRPr="0005232F" w:rsidRDefault="00EC0C31" w:rsidP="0005232F">
      <w:pPr>
        <w:pStyle w:val="Paragraphedeliste"/>
        <w:numPr>
          <w:ilvl w:val="0"/>
          <w:numId w:val="6"/>
        </w:numPr>
        <w:spacing w:line="360" w:lineRule="auto"/>
        <w:jc w:val="both"/>
      </w:pPr>
      <w:r w:rsidRPr="0005232F">
        <w:t xml:space="preserve">Les articles soumis </w:t>
      </w:r>
      <w:r w:rsidR="00657758" w:rsidRPr="0005232F">
        <w:t>doivent être</w:t>
      </w:r>
      <w:r w:rsidRPr="0005232F">
        <w:t xml:space="preserve"> rédigés en Times New Roman de 12 points à 1,5 interligne</w:t>
      </w:r>
      <w:r w:rsidR="001220EB" w:rsidRPr="0005232F">
        <w:t> </w:t>
      </w:r>
      <w:r w:rsidRPr="0005232F">
        <w:t>;</w:t>
      </w:r>
    </w:p>
    <w:p w14:paraId="63A1D389" w14:textId="721865C7" w:rsidR="00EC0C31" w:rsidRDefault="002C6D74" w:rsidP="00A56F34">
      <w:pPr>
        <w:pStyle w:val="Paragraphedeliste"/>
        <w:numPr>
          <w:ilvl w:val="0"/>
          <w:numId w:val="6"/>
        </w:numPr>
        <w:spacing w:line="360" w:lineRule="auto"/>
        <w:jc w:val="both"/>
      </w:pPr>
      <w:r w:rsidRPr="00EF572B">
        <w:t xml:space="preserve">Sur la première page de l’article, </w:t>
      </w:r>
      <w:r w:rsidR="005D71B8">
        <w:t xml:space="preserve">indiquer </w:t>
      </w:r>
      <w:r>
        <w:t>l’ensemble des auteurs et autrices</w:t>
      </w:r>
      <w:r w:rsidRPr="00EF572B">
        <w:t xml:space="preserve">, accompagné de </w:t>
      </w:r>
      <w:r>
        <w:t>leur titre/</w:t>
      </w:r>
      <w:r w:rsidRPr="00EF572B">
        <w:t xml:space="preserve">fonction et de </w:t>
      </w:r>
      <w:r>
        <w:t>leur</w:t>
      </w:r>
      <w:r w:rsidRPr="00EF572B">
        <w:t xml:space="preserve"> affiliation </w:t>
      </w:r>
      <w:r>
        <w:t>principale</w:t>
      </w:r>
      <w:r w:rsidRPr="00EF572B">
        <w:t>;</w:t>
      </w:r>
    </w:p>
    <w:p w14:paraId="236B3C70" w14:textId="22972FCF" w:rsidR="000F6B5E" w:rsidRDefault="000F6B5E" w:rsidP="00A56F34">
      <w:pPr>
        <w:pStyle w:val="Paragraphedeliste"/>
        <w:numPr>
          <w:ilvl w:val="0"/>
          <w:numId w:val="6"/>
        </w:numPr>
        <w:spacing w:line="360" w:lineRule="auto"/>
        <w:jc w:val="both"/>
      </w:pPr>
      <w:r>
        <w:t>Les auteurs sont présentés sous la forme :</w:t>
      </w:r>
    </w:p>
    <w:p w14:paraId="3D913F0D" w14:textId="77777777" w:rsidR="000F6B5E" w:rsidRDefault="000F6B5E" w:rsidP="000F6B5E">
      <w:pPr>
        <w:pStyle w:val="-Titre"/>
        <w:numPr>
          <w:ilvl w:val="1"/>
          <w:numId w:val="6"/>
        </w:numPr>
        <w:spacing w:line="360" w:lineRule="auto"/>
        <w:rPr>
          <w:rFonts w:ascii="Times New Roman" w:hAnsi="Times New Roman" w:cs="Times New Roman"/>
          <w:color w:val="auto"/>
          <w:sz w:val="24"/>
          <w:szCs w:val="24"/>
          <w:lang w:val="fr-CA"/>
        </w:rPr>
      </w:pPr>
      <w:r>
        <w:rPr>
          <w:rFonts w:ascii="Times New Roman" w:hAnsi="Times New Roman" w:cs="Times New Roman"/>
          <w:color w:val="auto"/>
          <w:sz w:val="24"/>
          <w:szCs w:val="24"/>
          <w:lang w:val="fr-CA"/>
        </w:rPr>
        <w:t>Prénom Nom</w:t>
      </w:r>
    </w:p>
    <w:p w14:paraId="082C9E8F" w14:textId="77777777" w:rsidR="000F6B5E" w:rsidRDefault="000F6B5E" w:rsidP="000F6B5E">
      <w:pPr>
        <w:pStyle w:val="-Titre"/>
        <w:numPr>
          <w:ilvl w:val="1"/>
          <w:numId w:val="6"/>
        </w:numPr>
        <w:spacing w:line="360" w:lineRule="auto"/>
        <w:rPr>
          <w:rFonts w:ascii="Times New Roman" w:hAnsi="Times New Roman" w:cs="Times New Roman"/>
          <w:color w:val="auto"/>
          <w:sz w:val="24"/>
          <w:szCs w:val="24"/>
          <w:lang w:val="fr-CA"/>
        </w:rPr>
      </w:pPr>
      <w:r>
        <w:rPr>
          <w:rFonts w:ascii="Times New Roman" w:hAnsi="Times New Roman" w:cs="Times New Roman"/>
          <w:color w:val="auto"/>
          <w:sz w:val="24"/>
          <w:szCs w:val="24"/>
          <w:lang w:val="fr-CA"/>
        </w:rPr>
        <w:t xml:space="preserve">Titre/Statut (Professeure, étudiante, </w:t>
      </w:r>
      <w:proofErr w:type="gramStart"/>
      <w:r>
        <w:rPr>
          <w:rFonts w:ascii="Times New Roman" w:hAnsi="Times New Roman" w:cs="Times New Roman"/>
          <w:color w:val="auto"/>
          <w:sz w:val="24"/>
          <w:szCs w:val="24"/>
          <w:lang w:val="fr-CA"/>
        </w:rPr>
        <w:t>professionnel..</w:t>
      </w:r>
      <w:proofErr w:type="gramEnd"/>
      <w:r>
        <w:rPr>
          <w:rFonts w:ascii="Times New Roman" w:hAnsi="Times New Roman" w:cs="Times New Roman"/>
          <w:color w:val="auto"/>
          <w:sz w:val="24"/>
          <w:szCs w:val="24"/>
          <w:lang w:val="fr-CA"/>
        </w:rPr>
        <w:t>)</w:t>
      </w:r>
    </w:p>
    <w:p w14:paraId="4CE7E15D" w14:textId="46884594" w:rsidR="000F6B5E" w:rsidRPr="000F6B5E" w:rsidRDefault="000F6B5E" w:rsidP="000F6B5E">
      <w:pPr>
        <w:pStyle w:val="-Titre"/>
        <w:numPr>
          <w:ilvl w:val="1"/>
          <w:numId w:val="6"/>
        </w:numPr>
        <w:spacing w:line="360" w:lineRule="auto"/>
        <w:rPr>
          <w:rFonts w:ascii="Times New Roman" w:hAnsi="Times New Roman" w:cs="Times New Roman"/>
          <w:color w:val="auto"/>
          <w:sz w:val="24"/>
          <w:szCs w:val="24"/>
          <w:lang w:val="fr-CA"/>
        </w:rPr>
      </w:pPr>
      <w:r>
        <w:rPr>
          <w:rFonts w:ascii="Times New Roman" w:hAnsi="Times New Roman" w:cs="Times New Roman"/>
          <w:color w:val="auto"/>
          <w:sz w:val="24"/>
          <w:szCs w:val="24"/>
          <w:lang w:val="fr-CA"/>
        </w:rPr>
        <w:t>Affiliation principale</w:t>
      </w:r>
    </w:p>
    <w:p w14:paraId="523D2801" w14:textId="0E1695A3" w:rsidR="00EC0C31" w:rsidRPr="0005232F" w:rsidRDefault="00EC0C31" w:rsidP="0005232F">
      <w:pPr>
        <w:pStyle w:val="Paragraphedeliste"/>
        <w:numPr>
          <w:ilvl w:val="0"/>
          <w:numId w:val="6"/>
        </w:numPr>
        <w:spacing w:line="360" w:lineRule="auto"/>
        <w:jc w:val="both"/>
      </w:pPr>
      <w:r w:rsidRPr="0005232F">
        <w:t xml:space="preserve">Les articles </w:t>
      </w:r>
      <w:r w:rsidR="00A600F0" w:rsidRPr="0005232F">
        <w:t>doivent compter</w:t>
      </w:r>
      <w:r w:rsidR="001D5A9F" w:rsidRPr="0005232F">
        <w:t xml:space="preserve"> entre 1</w:t>
      </w:r>
      <w:r w:rsidR="001220EB" w:rsidRPr="0005232F">
        <w:t> </w:t>
      </w:r>
      <w:r w:rsidR="001D5A9F" w:rsidRPr="0005232F">
        <w:t>500 et 2</w:t>
      </w:r>
      <w:r w:rsidR="001220EB" w:rsidRPr="0005232F">
        <w:t> </w:t>
      </w:r>
      <w:r w:rsidR="001D5A9F" w:rsidRPr="0005232F">
        <w:t>500 mots</w:t>
      </w:r>
      <w:r w:rsidR="00D077FB" w:rsidRPr="0005232F">
        <w:t xml:space="preserve"> </w:t>
      </w:r>
      <w:r w:rsidR="00D077FB" w:rsidRPr="0005232F">
        <w:rPr>
          <w:u w:val="single"/>
        </w:rPr>
        <w:t>incluant la bibliographie et les notes de bas de page</w:t>
      </w:r>
      <w:r w:rsidR="001220EB" w:rsidRPr="0005232F">
        <w:t> </w:t>
      </w:r>
      <w:r w:rsidR="001D5A9F" w:rsidRPr="0005232F">
        <w:t>;</w:t>
      </w:r>
    </w:p>
    <w:p w14:paraId="64B0A055" w14:textId="137741D8" w:rsidR="00CA3227" w:rsidRPr="0005232F" w:rsidRDefault="00CA3227" w:rsidP="0005232F">
      <w:pPr>
        <w:pStyle w:val="Paragraphedeliste"/>
        <w:numPr>
          <w:ilvl w:val="0"/>
          <w:numId w:val="6"/>
        </w:numPr>
        <w:spacing w:line="360" w:lineRule="auto"/>
        <w:jc w:val="both"/>
      </w:pPr>
      <w:r w:rsidRPr="0005232F">
        <w:t>Les articles doivent être accompagnés d’un résumé de 150 à 200 mots et de 5 à 7 mots-clés</w:t>
      </w:r>
      <w:r w:rsidR="006A11B8" w:rsidRPr="0005232F">
        <w:t xml:space="preserve"> (en français et en anglais)</w:t>
      </w:r>
      <w:r w:rsidR="001220EB" w:rsidRPr="0005232F">
        <w:t> </w:t>
      </w:r>
      <w:r w:rsidRPr="0005232F">
        <w:t>;</w:t>
      </w:r>
    </w:p>
    <w:p w14:paraId="0F348429" w14:textId="044FDDD7" w:rsidR="001D5A9F" w:rsidRPr="0005232F" w:rsidRDefault="00A600F0" w:rsidP="0005232F">
      <w:pPr>
        <w:pStyle w:val="Paragraphedeliste"/>
        <w:numPr>
          <w:ilvl w:val="0"/>
          <w:numId w:val="6"/>
        </w:numPr>
        <w:spacing w:line="360" w:lineRule="auto"/>
        <w:jc w:val="both"/>
      </w:pPr>
      <w:r w:rsidRPr="0005232F">
        <w:t>Les articles doivent</w:t>
      </w:r>
      <w:r w:rsidR="001D5A9F" w:rsidRPr="0005232F">
        <w:t xml:space="preserve"> être rédigé</w:t>
      </w:r>
      <w:r w:rsidRPr="0005232F">
        <w:t>s</w:t>
      </w:r>
      <w:r w:rsidR="001D5A9F" w:rsidRPr="0005232F">
        <w:t xml:space="preserve"> entièrement en français, </w:t>
      </w:r>
      <w:r w:rsidR="00F036B9" w:rsidRPr="0005232F">
        <w:t>avec les citations</w:t>
      </w:r>
      <w:r w:rsidR="001D5A9F" w:rsidRPr="0005232F">
        <w:t xml:space="preserve"> traduites au besoin</w:t>
      </w:r>
      <w:r w:rsidR="001220EB" w:rsidRPr="0005232F">
        <w:t>.</w:t>
      </w:r>
    </w:p>
    <w:p w14:paraId="3F35BDCF" w14:textId="77777777" w:rsidR="0005232F" w:rsidRDefault="0005232F" w:rsidP="0005232F">
      <w:pPr>
        <w:spacing w:line="360" w:lineRule="auto"/>
        <w:rPr>
          <w:b/>
          <w:bCs/>
        </w:rPr>
      </w:pPr>
    </w:p>
    <w:p w14:paraId="3481973E" w14:textId="2FCCDB37" w:rsidR="0005232F" w:rsidRDefault="0005232F" w:rsidP="0005232F">
      <w:pPr>
        <w:spacing w:line="360" w:lineRule="auto"/>
        <w:rPr>
          <w:b/>
          <w:bCs/>
        </w:rPr>
      </w:pPr>
      <w:r>
        <w:rPr>
          <w:b/>
          <w:bCs/>
        </w:rPr>
        <w:t>Titres et intertitres</w:t>
      </w:r>
    </w:p>
    <w:p w14:paraId="61029FED" w14:textId="77777777" w:rsidR="0005232F" w:rsidRPr="0005232F" w:rsidRDefault="0005232F" w:rsidP="0005232F">
      <w:pPr>
        <w:spacing w:line="360" w:lineRule="auto"/>
        <w:rPr>
          <w:b/>
          <w:bCs/>
        </w:rPr>
      </w:pPr>
    </w:p>
    <w:p w14:paraId="4799DF2C" w14:textId="10D014FD" w:rsidR="00105B2F" w:rsidRDefault="00105B2F" w:rsidP="0005232F">
      <w:pPr>
        <w:pStyle w:val="Paragraphedeliste"/>
        <w:numPr>
          <w:ilvl w:val="0"/>
          <w:numId w:val="7"/>
        </w:numPr>
        <w:spacing w:line="360" w:lineRule="auto"/>
        <w:jc w:val="both"/>
      </w:pPr>
      <w:r w:rsidRPr="0005232F">
        <w:t>Privilégier des titres et intertitres concis</w:t>
      </w:r>
      <w:r w:rsidR="001220EB" w:rsidRPr="0005232F">
        <w:t xml:space="preserve"> et spécifiques </w:t>
      </w:r>
      <w:r w:rsidRPr="0005232F">
        <w:t>;</w:t>
      </w:r>
    </w:p>
    <w:p w14:paraId="41AE61BF" w14:textId="35D2D925" w:rsidR="00896C40" w:rsidRPr="0005232F" w:rsidRDefault="00896C40" w:rsidP="00896C40">
      <w:pPr>
        <w:pStyle w:val="Paragraphedeliste"/>
        <w:numPr>
          <w:ilvl w:val="0"/>
          <w:numId w:val="7"/>
        </w:numPr>
        <w:spacing w:line="360" w:lineRule="auto"/>
        <w:jc w:val="both"/>
      </w:pPr>
      <w:r w:rsidRPr="0005232F">
        <w:t xml:space="preserve">Les </w:t>
      </w:r>
      <w:r>
        <w:t xml:space="preserve">titres et </w:t>
      </w:r>
      <w:r w:rsidRPr="0005232F">
        <w:t>intertitres ne doivent pas être numérotés ;</w:t>
      </w:r>
    </w:p>
    <w:p w14:paraId="751369F5" w14:textId="38B89C69" w:rsidR="00F036B9" w:rsidRPr="0005232F" w:rsidRDefault="00F036B9" w:rsidP="0005232F">
      <w:pPr>
        <w:pStyle w:val="Paragraphedeliste"/>
        <w:numPr>
          <w:ilvl w:val="0"/>
          <w:numId w:val="7"/>
        </w:numPr>
        <w:spacing w:line="360" w:lineRule="auto"/>
        <w:jc w:val="both"/>
      </w:pPr>
      <w:r w:rsidRPr="0005232F">
        <w:t>Le</w:t>
      </w:r>
      <w:r w:rsidR="005D71B8">
        <w:t>s</w:t>
      </w:r>
      <w:r w:rsidRPr="0005232F">
        <w:t xml:space="preserve"> titre</w:t>
      </w:r>
      <w:r w:rsidR="005D71B8">
        <w:t>s</w:t>
      </w:r>
      <w:r w:rsidRPr="0005232F">
        <w:t xml:space="preserve"> doi</w:t>
      </w:r>
      <w:r w:rsidR="005D71B8">
        <w:t xml:space="preserve">vent </w:t>
      </w:r>
      <w:r w:rsidRPr="0005232F">
        <w:t>être présenté</w:t>
      </w:r>
      <w:r w:rsidR="005D71B8">
        <w:t>s</w:t>
      </w:r>
      <w:r w:rsidRPr="0005232F">
        <w:t xml:space="preserve"> en Times New Roman de 14 points en caractères gras</w:t>
      </w:r>
      <w:r w:rsidR="001220EB" w:rsidRPr="0005232F">
        <w:t> </w:t>
      </w:r>
      <w:r w:rsidRPr="0005232F">
        <w:t>;</w:t>
      </w:r>
    </w:p>
    <w:p w14:paraId="2285CE31" w14:textId="77777777" w:rsidR="00105B2F" w:rsidRPr="0005232F" w:rsidRDefault="00105B2F" w:rsidP="0005232F">
      <w:pPr>
        <w:pStyle w:val="Paragraphedeliste"/>
        <w:numPr>
          <w:ilvl w:val="0"/>
          <w:numId w:val="7"/>
        </w:numPr>
        <w:spacing w:line="360" w:lineRule="auto"/>
        <w:jc w:val="both"/>
      </w:pPr>
      <w:r w:rsidRPr="0005232F">
        <w:t>Les intertitres doivent être présentés en Times New Roman de 12 points en caractères gras.</w:t>
      </w:r>
    </w:p>
    <w:p w14:paraId="1E0E5D8A" w14:textId="77777777" w:rsidR="00D37293" w:rsidRPr="0005232F" w:rsidRDefault="00D37293" w:rsidP="0005232F">
      <w:pPr>
        <w:spacing w:line="360" w:lineRule="auto"/>
      </w:pPr>
    </w:p>
    <w:p w14:paraId="7CC1A44E" w14:textId="77777777" w:rsidR="008040B3" w:rsidRDefault="008040B3" w:rsidP="0005232F">
      <w:pPr>
        <w:spacing w:line="360" w:lineRule="auto"/>
        <w:rPr>
          <w:b/>
          <w:bCs/>
        </w:rPr>
      </w:pPr>
    </w:p>
    <w:p w14:paraId="1EDC26C8" w14:textId="77777777" w:rsidR="008040B3" w:rsidRDefault="008040B3" w:rsidP="0005232F">
      <w:pPr>
        <w:spacing w:line="360" w:lineRule="auto"/>
        <w:rPr>
          <w:b/>
          <w:bCs/>
        </w:rPr>
      </w:pPr>
    </w:p>
    <w:p w14:paraId="3374A2B6" w14:textId="2F59B0B0" w:rsidR="0005232F" w:rsidRDefault="0005232F" w:rsidP="0005232F">
      <w:pPr>
        <w:spacing w:line="360" w:lineRule="auto"/>
        <w:rPr>
          <w:b/>
          <w:bCs/>
        </w:rPr>
      </w:pPr>
      <w:r>
        <w:rPr>
          <w:b/>
          <w:bCs/>
        </w:rPr>
        <w:t>Références et citations</w:t>
      </w:r>
    </w:p>
    <w:p w14:paraId="52BEFCFC" w14:textId="77777777" w:rsidR="0005232F" w:rsidRDefault="0005232F" w:rsidP="0005232F">
      <w:pPr>
        <w:spacing w:line="360" w:lineRule="auto"/>
        <w:jc w:val="both"/>
      </w:pPr>
    </w:p>
    <w:p w14:paraId="06FE260D" w14:textId="0A6B5595" w:rsidR="001220EB" w:rsidRPr="0005232F" w:rsidRDefault="001220EB" w:rsidP="0005232F">
      <w:pPr>
        <w:pStyle w:val="Paragraphedeliste"/>
        <w:numPr>
          <w:ilvl w:val="0"/>
          <w:numId w:val="30"/>
        </w:numPr>
        <w:spacing w:line="360" w:lineRule="auto"/>
        <w:jc w:val="both"/>
      </w:pPr>
      <w:r w:rsidRPr="0005232F">
        <w:t xml:space="preserve">Conformément à l’objectif de vulgarisation, </w:t>
      </w:r>
      <w:r w:rsidR="00D73834" w:rsidRPr="0005232F">
        <w:t>un maximum de 10</w:t>
      </w:r>
      <w:r w:rsidRPr="0005232F">
        <w:t xml:space="preserve"> références </w:t>
      </w:r>
      <w:r w:rsidR="00D73834" w:rsidRPr="0005232F">
        <w:t>peut être suggéré</w:t>
      </w:r>
      <w:r w:rsidRPr="0005232F">
        <w:t>.</w:t>
      </w:r>
    </w:p>
    <w:p w14:paraId="561CF8EA" w14:textId="4AB6502F" w:rsidR="002306DF" w:rsidRPr="0005232F" w:rsidRDefault="00F036B9" w:rsidP="0005232F">
      <w:pPr>
        <w:pStyle w:val="Paragraphedeliste"/>
        <w:numPr>
          <w:ilvl w:val="0"/>
          <w:numId w:val="30"/>
        </w:numPr>
        <w:spacing w:line="360" w:lineRule="auto"/>
        <w:jc w:val="both"/>
      </w:pPr>
      <w:r w:rsidRPr="0005232F">
        <w:t xml:space="preserve">Les références citées dans l’article </w:t>
      </w:r>
      <w:r w:rsidR="002306DF" w:rsidRPr="0005232F">
        <w:t>sont présentées sous la forme APA, selon le modèle (Auteur, date)</w:t>
      </w:r>
      <w:r w:rsidR="0005232F">
        <w:t>.</w:t>
      </w:r>
    </w:p>
    <w:p w14:paraId="7A4A3AA2" w14:textId="77777777" w:rsidR="00F036B9" w:rsidRDefault="000F2B73" w:rsidP="0005232F">
      <w:pPr>
        <w:pStyle w:val="Paragraphedeliste"/>
        <w:numPr>
          <w:ilvl w:val="0"/>
          <w:numId w:val="30"/>
        </w:numPr>
        <w:spacing w:line="360" w:lineRule="auto"/>
        <w:jc w:val="both"/>
      </w:pPr>
      <w:r w:rsidRPr="0005232F">
        <w:lastRenderedPageBreak/>
        <w:t>Les références</w:t>
      </w:r>
      <w:r w:rsidR="002306DF" w:rsidRPr="0005232F">
        <w:t xml:space="preserve"> </w:t>
      </w:r>
      <w:r w:rsidR="00F036B9" w:rsidRPr="0005232F">
        <w:t xml:space="preserve">complètes </w:t>
      </w:r>
      <w:r w:rsidRPr="0005232F">
        <w:t xml:space="preserve">sont présentées à la fin de l’article </w:t>
      </w:r>
      <w:r w:rsidR="002306DF" w:rsidRPr="0005232F">
        <w:t>sous la forme</w:t>
      </w:r>
      <w:r w:rsidRPr="0005232F">
        <w:t xml:space="preserve"> APA</w:t>
      </w:r>
      <w:r w:rsidR="002306DF" w:rsidRPr="0005232F">
        <w:t xml:space="preserve">. </w:t>
      </w:r>
    </w:p>
    <w:p w14:paraId="7F09B994" w14:textId="77777777" w:rsidR="008040B3" w:rsidRDefault="008040B3" w:rsidP="008040B3">
      <w:pPr>
        <w:spacing w:line="360" w:lineRule="auto"/>
        <w:jc w:val="both"/>
      </w:pPr>
    </w:p>
    <w:p w14:paraId="30E2203B" w14:textId="25118D91" w:rsidR="00DA4F1F" w:rsidRDefault="00DA4F1F" w:rsidP="00DA4F1F">
      <w:pPr>
        <w:pStyle w:val="Bibliographie"/>
      </w:pPr>
      <w:r>
        <w:t xml:space="preserve"> </w:t>
      </w:r>
    </w:p>
    <w:p w14:paraId="6DFB3E77" w14:textId="77777777" w:rsidR="00DA4F1F" w:rsidRPr="003B75B5" w:rsidRDefault="00DA4F1F" w:rsidP="00DA4F1F"/>
    <w:p w14:paraId="6F50910B" w14:textId="6F03E12B" w:rsidR="0005232F" w:rsidRPr="0005232F" w:rsidRDefault="0005232F" w:rsidP="0005232F">
      <w:pPr>
        <w:spacing w:line="360" w:lineRule="auto"/>
        <w:jc w:val="both"/>
        <w:rPr>
          <w:b/>
        </w:rPr>
      </w:pPr>
      <w:r w:rsidRPr="0005232F">
        <w:rPr>
          <w:b/>
        </w:rPr>
        <w:t>Écriture inclusive</w:t>
      </w:r>
    </w:p>
    <w:p w14:paraId="0E8E2410" w14:textId="77777777" w:rsidR="001324B8" w:rsidRPr="0005232F" w:rsidRDefault="001324B8" w:rsidP="0005232F">
      <w:pPr>
        <w:spacing w:line="360" w:lineRule="auto"/>
        <w:jc w:val="both"/>
        <w:rPr>
          <w:b/>
          <w:bCs/>
          <w:smallCaps/>
        </w:rPr>
      </w:pPr>
    </w:p>
    <w:p w14:paraId="7BC7FA5C" w14:textId="5A30B773" w:rsidR="00A56286" w:rsidRPr="0005232F" w:rsidRDefault="00BE0B2C" w:rsidP="0005232F">
      <w:pPr>
        <w:spacing w:line="360" w:lineRule="auto"/>
        <w:jc w:val="both"/>
        <w:rPr>
          <w:i/>
          <w:iCs/>
        </w:rPr>
      </w:pPr>
      <w:r w:rsidRPr="0005232F">
        <w:rPr>
          <w:iCs/>
        </w:rPr>
        <w:t xml:space="preserve">Le </w:t>
      </w:r>
      <w:proofErr w:type="spellStart"/>
      <w:r w:rsidRPr="0005232F">
        <w:rPr>
          <w:iCs/>
        </w:rPr>
        <w:t>Climatoscope</w:t>
      </w:r>
      <w:proofErr w:type="spellEnd"/>
      <w:r w:rsidRPr="0005232F">
        <w:t xml:space="preserve"> s’est doté d’une politique d’écriture inclusive. </w:t>
      </w:r>
    </w:p>
    <w:p w14:paraId="19FA97AA" w14:textId="77777777" w:rsidR="001220EB" w:rsidRPr="0005232F" w:rsidRDefault="001220EB" w:rsidP="0005232F">
      <w:pPr>
        <w:spacing w:line="360" w:lineRule="auto"/>
        <w:jc w:val="both"/>
        <w:rPr>
          <w:i/>
          <w:iCs/>
        </w:rPr>
      </w:pPr>
    </w:p>
    <w:p w14:paraId="3ED69439" w14:textId="1A44C1C7" w:rsidR="00FB407C" w:rsidRPr="0005232F" w:rsidRDefault="00FB407C" w:rsidP="0005232F">
      <w:pPr>
        <w:pStyle w:val="Paragraphedeliste"/>
        <w:numPr>
          <w:ilvl w:val="0"/>
          <w:numId w:val="26"/>
        </w:numPr>
        <w:spacing w:line="360" w:lineRule="auto"/>
        <w:jc w:val="both"/>
      </w:pPr>
      <w:r w:rsidRPr="0005232F">
        <w:t xml:space="preserve">Privilégier les </w:t>
      </w:r>
      <w:r w:rsidRPr="0005232F">
        <w:rPr>
          <w:b/>
        </w:rPr>
        <w:t>termes épicènes</w:t>
      </w:r>
      <w:r w:rsidRPr="0005232F">
        <w:t xml:space="preserve"> et les </w:t>
      </w:r>
      <w:r w:rsidRPr="0005232F">
        <w:rPr>
          <w:b/>
        </w:rPr>
        <w:t>formulations englobantes</w:t>
      </w:r>
      <w:r w:rsidRPr="0005232F">
        <w:t xml:space="preserve"> tels que la population étudiante au lieu des étudiants ;</w:t>
      </w:r>
    </w:p>
    <w:p w14:paraId="5AB32846" w14:textId="509569F0" w:rsidR="00043EC1" w:rsidRPr="0005232F" w:rsidRDefault="00FB407C" w:rsidP="0005232F">
      <w:pPr>
        <w:pStyle w:val="Paragraphedeliste"/>
        <w:numPr>
          <w:ilvl w:val="0"/>
          <w:numId w:val="26"/>
        </w:numPr>
        <w:spacing w:line="360" w:lineRule="auto"/>
        <w:jc w:val="both"/>
      </w:pPr>
      <w:r w:rsidRPr="0005232F">
        <w:t xml:space="preserve">Utiliser stratégiquement les </w:t>
      </w:r>
      <w:r w:rsidRPr="0005232F">
        <w:rPr>
          <w:b/>
        </w:rPr>
        <w:t>doublets complets</w:t>
      </w:r>
      <w:r w:rsidRPr="0005232F">
        <w:t xml:space="preserve"> tels que les étudiants et les étudiants engagés dans la mobilisation […] ;</w:t>
      </w:r>
    </w:p>
    <w:p w14:paraId="60D93CAD" w14:textId="38119E82" w:rsidR="00FB407C" w:rsidRDefault="00FB407C" w:rsidP="0005232F">
      <w:pPr>
        <w:pStyle w:val="Paragraphedeliste"/>
        <w:numPr>
          <w:ilvl w:val="0"/>
          <w:numId w:val="26"/>
        </w:numPr>
        <w:spacing w:line="360" w:lineRule="auto"/>
        <w:jc w:val="both"/>
      </w:pPr>
      <w:r w:rsidRPr="0005232F">
        <w:rPr>
          <w:u w:val="single"/>
        </w:rPr>
        <w:t>Éviter</w:t>
      </w:r>
      <w:r w:rsidRPr="0005232F">
        <w:t xml:space="preserve"> le recours aux doublets abrégés comme </w:t>
      </w:r>
      <w:proofErr w:type="spellStart"/>
      <w:r w:rsidRPr="0005232F">
        <w:t>étudiant·e·s</w:t>
      </w:r>
      <w:proofErr w:type="spellEnd"/>
      <w:r w:rsidRPr="0005232F">
        <w:t>.</w:t>
      </w:r>
    </w:p>
    <w:p w14:paraId="16FABDFE" w14:textId="416D23C6" w:rsidR="0005232F" w:rsidRDefault="0005232F" w:rsidP="0005232F">
      <w:pPr>
        <w:spacing w:line="360" w:lineRule="auto"/>
        <w:jc w:val="both"/>
      </w:pPr>
    </w:p>
    <w:p w14:paraId="585DBA0B" w14:textId="77777777" w:rsidR="0005232F" w:rsidRDefault="0005232F">
      <w:pPr>
        <w:rPr>
          <w:b/>
        </w:rPr>
      </w:pPr>
      <w:r>
        <w:rPr>
          <w:b/>
        </w:rPr>
        <w:br w:type="page"/>
      </w:r>
    </w:p>
    <w:p w14:paraId="361EA970" w14:textId="3282A0C0" w:rsidR="0005232F" w:rsidRPr="0005232F" w:rsidRDefault="0005232F" w:rsidP="0005232F">
      <w:pPr>
        <w:spacing w:line="360" w:lineRule="auto"/>
        <w:jc w:val="both"/>
        <w:rPr>
          <w:b/>
        </w:rPr>
      </w:pPr>
      <w:r w:rsidRPr="0005232F">
        <w:rPr>
          <w:b/>
        </w:rPr>
        <w:lastRenderedPageBreak/>
        <w:t>Liste de vérification</w:t>
      </w:r>
    </w:p>
    <w:p w14:paraId="102AD5DA" w14:textId="77777777" w:rsidR="0005232F" w:rsidRDefault="0005232F" w:rsidP="0005232F">
      <w:pPr>
        <w:spacing w:line="360" w:lineRule="auto"/>
        <w:jc w:val="both"/>
      </w:pPr>
    </w:p>
    <w:p w14:paraId="062E06F9" w14:textId="3BA02318" w:rsidR="001324B8" w:rsidRPr="0005232F" w:rsidRDefault="001324B8" w:rsidP="0005232F">
      <w:pPr>
        <w:spacing w:line="360" w:lineRule="auto"/>
        <w:jc w:val="both"/>
      </w:pPr>
      <w:r w:rsidRPr="0005232F">
        <w:t>Avant de soumettre votre article, vérifiez si vous avez bien respecté le protocole éditorial.</w:t>
      </w:r>
      <w:r w:rsidR="0005232F">
        <w:t xml:space="preserve"> Le protocole éditorial est disponible au bas de la page en suivant ce lien : </w:t>
      </w:r>
      <w:hyperlink r:id="rId11" w:history="1">
        <w:r w:rsidR="0005232F" w:rsidRPr="00F30BCE">
          <w:rPr>
            <w:rStyle w:val="Lienhypertexte"/>
          </w:rPr>
          <w:t>https://climatoscope.ca/appel-a-contribution/</w:t>
        </w:r>
      </w:hyperlink>
      <w:r w:rsidR="0005232F">
        <w:t xml:space="preserve"> (repérez le bouton vert).</w:t>
      </w:r>
    </w:p>
    <w:p w14:paraId="2E358CA3" w14:textId="77777777" w:rsidR="001324B8" w:rsidRPr="0005232F" w:rsidRDefault="001324B8" w:rsidP="0005232F">
      <w:pPr>
        <w:spacing w:line="360" w:lineRule="auto"/>
        <w:jc w:val="both"/>
      </w:pPr>
    </w:p>
    <w:p w14:paraId="75F78020" w14:textId="5D50F759" w:rsidR="00CB14E8" w:rsidRPr="0005232F" w:rsidRDefault="00CB14E8" w:rsidP="0005232F">
      <w:pPr>
        <w:pStyle w:val="Paragraphedeliste"/>
        <w:numPr>
          <w:ilvl w:val="0"/>
          <w:numId w:val="29"/>
        </w:numPr>
        <w:spacing w:line="360" w:lineRule="auto"/>
        <w:jc w:val="both"/>
      </w:pPr>
      <w:r w:rsidRPr="0005232F">
        <w:t xml:space="preserve">Votre </w:t>
      </w:r>
      <w:r w:rsidR="009C4263" w:rsidRPr="0005232F">
        <w:t>article</w:t>
      </w:r>
      <w:r w:rsidRPr="0005232F">
        <w:t>, y compris les citations, est-il rédigé en français ?</w:t>
      </w:r>
    </w:p>
    <w:p w14:paraId="6087E2D9" w14:textId="6829DE19" w:rsidR="00CB14E8" w:rsidRPr="0005232F" w:rsidRDefault="009C4263" w:rsidP="0005232F">
      <w:pPr>
        <w:pStyle w:val="Paragraphedeliste"/>
        <w:numPr>
          <w:ilvl w:val="0"/>
          <w:numId w:val="29"/>
        </w:numPr>
        <w:spacing w:line="360" w:lineRule="auto"/>
        <w:jc w:val="both"/>
      </w:pPr>
      <w:r w:rsidRPr="0005232F">
        <w:t>Avez-vous suivi toutes les règles générales de rédaction présentées dans le protocole éditorial ?</w:t>
      </w:r>
    </w:p>
    <w:p w14:paraId="38274763" w14:textId="6B948B1C" w:rsidR="00CB14E8" w:rsidRPr="0005232F" w:rsidRDefault="009C4263" w:rsidP="0005232F">
      <w:pPr>
        <w:pStyle w:val="Paragraphedeliste"/>
        <w:numPr>
          <w:ilvl w:val="0"/>
          <w:numId w:val="29"/>
        </w:numPr>
        <w:spacing w:line="360" w:lineRule="auto"/>
        <w:jc w:val="both"/>
      </w:pPr>
      <w:r w:rsidRPr="0005232F">
        <w:t>Votre article comporte-t-il des titres et des intertitres (sans numérotation) pour faciliter la lecture ?</w:t>
      </w:r>
    </w:p>
    <w:p w14:paraId="503E1E9B" w14:textId="6A41310C" w:rsidR="00CB14E8" w:rsidRPr="0005232F" w:rsidRDefault="00CB14E8" w:rsidP="0005232F">
      <w:pPr>
        <w:pStyle w:val="Paragraphedeliste"/>
        <w:numPr>
          <w:ilvl w:val="0"/>
          <w:numId w:val="29"/>
        </w:numPr>
        <w:spacing w:line="360" w:lineRule="auto"/>
      </w:pPr>
      <w:r w:rsidRPr="0005232F">
        <w:t>Dans votre article, les références sont-elles présentées sous la forme APA ? Respectez-vous la limite de 10 références maximum ?</w:t>
      </w:r>
    </w:p>
    <w:p w14:paraId="1A147FCA" w14:textId="7262B81D" w:rsidR="00CB14E8" w:rsidRPr="0005232F" w:rsidRDefault="00CB14E8" w:rsidP="0005232F">
      <w:pPr>
        <w:pStyle w:val="Paragraphedeliste"/>
        <w:numPr>
          <w:ilvl w:val="0"/>
          <w:numId w:val="29"/>
        </w:numPr>
        <w:spacing w:line="360" w:lineRule="auto"/>
      </w:pPr>
      <w:r w:rsidRPr="0005232F">
        <w:t>Avez-vous fait la liste de vos références sous la forme APA ?</w:t>
      </w:r>
    </w:p>
    <w:p w14:paraId="4AE5C76A" w14:textId="20784289" w:rsidR="00CB14E8" w:rsidRPr="0005232F" w:rsidRDefault="00CB14E8" w:rsidP="0005232F">
      <w:pPr>
        <w:pStyle w:val="Paragraphedeliste"/>
        <w:numPr>
          <w:ilvl w:val="0"/>
          <w:numId w:val="29"/>
        </w:numPr>
        <w:spacing w:line="360" w:lineRule="auto"/>
        <w:jc w:val="both"/>
      </w:pPr>
      <w:r w:rsidRPr="0005232F">
        <w:rPr>
          <w:b/>
        </w:rPr>
        <w:t xml:space="preserve">Si </w:t>
      </w:r>
      <w:r w:rsidRPr="0005232F">
        <w:t>vous avez des tableaux et des figures, sont-elles en haute résolution ? De même, avez-vous préparé une légen</w:t>
      </w:r>
      <w:r w:rsidR="004F2249" w:rsidRPr="0005232F">
        <w:t>d</w:t>
      </w:r>
      <w:r w:rsidRPr="0005232F">
        <w:t>e sous les tableaux ou figures ?</w:t>
      </w:r>
    </w:p>
    <w:p w14:paraId="68D48A37" w14:textId="1BF6173A" w:rsidR="00CB14E8" w:rsidRPr="0005232F" w:rsidRDefault="00CB14E8" w:rsidP="0005232F">
      <w:pPr>
        <w:pStyle w:val="Paragraphedeliste"/>
        <w:numPr>
          <w:ilvl w:val="0"/>
          <w:numId w:val="29"/>
        </w:numPr>
        <w:spacing w:line="360" w:lineRule="auto"/>
        <w:jc w:val="both"/>
      </w:pPr>
      <w:r w:rsidRPr="0005232F">
        <w:rPr>
          <w:b/>
        </w:rPr>
        <w:t xml:space="preserve">Si </w:t>
      </w:r>
      <w:r w:rsidRPr="0005232F">
        <w:t>vous avez utilisé des schémas ou des photos, avez-vous les droits pour les utiliser ? Ou avez-vous indiqué les crédits ?</w:t>
      </w:r>
    </w:p>
    <w:p w14:paraId="120587B8" w14:textId="588E5EB7" w:rsidR="00CB14E8" w:rsidRPr="0005232F" w:rsidRDefault="00CB14E8" w:rsidP="0005232F">
      <w:pPr>
        <w:pStyle w:val="Paragraphedeliste"/>
        <w:numPr>
          <w:ilvl w:val="0"/>
          <w:numId w:val="29"/>
        </w:numPr>
        <w:spacing w:line="360" w:lineRule="auto"/>
        <w:jc w:val="both"/>
      </w:pPr>
      <w:r w:rsidRPr="0005232F">
        <w:t>Avez-vous réduit au minimum le nombre de notes de bas de page ? 1 point bonus si vous n’avez pas de notes de bas de page !</w:t>
      </w:r>
    </w:p>
    <w:p w14:paraId="01496A4F" w14:textId="7E3F0CB3" w:rsidR="00CB14E8" w:rsidRPr="0005232F" w:rsidRDefault="00CB14E8" w:rsidP="0005232F">
      <w:pPr>
        <w:pStyle w:val="Paragraphedeliste"/>
        <w:numPr>
          <w:ilvl w:val="0"/>
          <w:numId w:val="29"/>
        </w:numPr>
        <w:spacing w:line="360" w:lineRule="auto"/>
        <w:jc w:val="both"/>
      </w:pPr>
      <w:r w:rsidRPr="0005232F">
        <w:t xml:space="preserve">Votre </w:t>
      </w:r>
      <w:r w:rsidR="009C4263" w:rsidRPr="0005232F">
        <w:t>article</w:t>
      </w:r>
      <w:r w:rsidRPr="0005232F">
        <w:t xml:space="preserve"> est-il écrit en privilégiant une écriture inclusive ?</w:t>
      </w:r>
    </w:p>
    <w:p w14:paraId="75083333" w14:textId="225A34D4" w:rsidR="00F545D0" w:rsidRPr="0005232F" w:rsidRDefault="00CB14E8" w:rsidP="0005232F">
      <w:pPr>
        <w:pStyle w:val="Paragraphedeliste"/>
        <w:numPr>
          <w:ilvl w:val="0"/>
          <w:numId w:val="29"/>
        </w:numPr>
        <w:spacing w:line="360" w:lineRule="auto"/>
        <w:jc w:val="both"/>
      </w:pPr>
      <w:r w:rsidRPr="0005232F">
        <w:rPr>
          <w:b/>
        </w:rPr>
        <w:t xml:space="preserve">Si </w:t>
      </w:r>
      <w:r w:rsidRPr="0005232F">
        <w:t>vous avez repris les résultats et les travaux d’autres publications, avez-vous obtenu l’autorisation de les réutiliser ? Et avez-vous inclus une mention explicite dans votre article</w:t>
      </w:r>
      <w:r w:rsidR="00247385" w:rsidRPr="0005232F">
        <w:t> </w:t>
      </w:r>
      <w:r w:rsidRPr="0005232F">
        <w:t>?</w:t>
      </w:r>
    </w:p>
    <w:sectPr w:rsidR="00F545D0" w:rsidRPr="0005232F" w:rsidSect="0005232F">
      <w:footerReference w:type="even" r:id="rId12"/>
      <w:footerReference w:type="default" r:id="rId13"/>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1AD2" w14:textId="77777777" w:rsidR="009856EB" w:rsidRDefault="009856EB" w:rsidP="007E77F8">
      <w:r>
        <w:separator/>
      </w:r>
    </w:p>
  </w:endnote>
  <w:endnote w:type="continuationSeparator" w:id="0">
    <w:p w14:paraId="3DAB6A9D" w14:textId="77777777" w:rsidR="009856EB" w:rsidRDefault="009856EB" w:rsidP="007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Bold">
    <w:altName w:val="DIN Pro"/>
    <w:panose1 w:val="020B0804020101020102"/>
    <w:charset w:val="00"/>
    <w:family w:val="swiss"/>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Calibri (Corps)">
    <w:altName w:val="Calibri"/>
    <w:panose1 w:val="00000000000000000000"/>
    <w:charset w:val="00"/>
    <w:family w:val="roman"/>
    <w:notTrueType/>
    <w:pitch w:val="default"/>
  </w:font>
  <w:font w:name="Abril Fatface">
    <w:panose1 w:val="02000503000000020003"/>
    <w:charset w:val="00"/>
    <w:family w:val="auto"/>
    <w:pitch w:val="variable"/>
    <w:sig w:usb0="A00000A7" w:usb1="5000205B" w:usb2="00000000" w:usb3="00000000" w:csb0="00000093" w:csb1="00000000"/>
  </w:font>
  <w:font w:name="DIN-Bold">
    <w:altName w:val="Calibri"/>
    <w:panose1 w:val="00000000000000000000"/>
    <w:charset w:val="4D"/>
    <w:family w:val="auto"/>
    <w:notTrueType/>
    <w:pitch w:val="default"/>
    <w:sig w:usb0="00000003" w:usb1="00000000" w:usb2="00000000" w:usb3="00000000" w:csb0="00000001" w:csb1="00000000"/>
  </w:font>
  <w:font w:name="DIN-Light">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8819822"/>
      <w:docPartObj>
        <w:docPartGallery w:val="Page Numbers (Bottom of Page)"/>
        <w:docPartUnique/>
      </w:docPartObj>
    </w:sdtPr>
    <w:sdtContent>
      <w:p w14:paraId="5F53AC2B" w14:textId="45E75261" w:rsidR="007E77F8" w:rsidRDefault="007E77F8" w:rsidP="0038123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7360C1" w14:textId="77777777" w:rsidR="007E77F8" w:rsidRDefault="007E77F8" w:rsidP="007E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2405805"/>
      <w:docPartObj>
        <w:docPartGallery w:val="Page Numbers (Bottom of Page)"/>
        <w:docPartUnique/>
      </w:docPartObj>
    </w:sdtPr>
    <w:sdtContent>
      <w:p w14:paraId="6018270A" w14:textId="3C0B47D7" w:rsidR="007E77F8" w:rsidRDefault="007E77F8" w:rsidP="0038123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152C9E6" w14:textId="77777777" w:rsidR="007E77F8" w:rsidRDefault="007E77F8" w:rsidP="007E77F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064B" w14:textId="77777777" w:rsidR="009856EB" w:rsidRDefault="009856EB" w:rsidP="007E77F8">
      <w:r>
        <w:separator/>
      </w:r>
    </w:p>
  </w:footnote>
  <w:footnote w:type="continuationSeparator" w:id="0">
    <w:p w14:paraId="246E1E00" w14:textId="77777777" w:rsidR="009856EB" w:rsidRDefault="009856EB" w:rsidP="007E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FD"/>
    <w:multiLevelType w:val="hybridMultilevel"/>
    <w:tmpl w:val="5E9E53A8"/>
    <w:lvl w:ilvl="0" w:tplc="04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15:restartNumberingAfterBreak="0">
    <w:nsid w:val="053443FA"/>
    <w:multiLevelType w:val="hybridMultilevel"/>
    <w:tmpl w:val="3BE649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6F08BF"/>
    <w:multiLevelType w:val="hybridMultilevel"/>
    <w:tmpl w:val="6C1CF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F5BDC"/>
    <w:multiLevelType w:val="hybridMultilevel"/>
    <w:tmpl w:val="3FCA81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1439EC"/>
    <w:multiLevelType w:val="hybridMultilevel"/>
    <w:tmpl w:val="C840CFE4"/>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204B8E"/>
    <w:multiLevelType w:val="multilevel"/>
    <w:tmpl w:val="826CF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BD44A72"/>
    <w:multiLevelType w:val="multilevel"/>
    <w:tmpl w:val="5AC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E448F"/>
    <w:multiLevelType w:val="hybridMultilevel"/>
    <w:tmpl w:val="E8C0A99E"/>
    <w:lvl w:ilvl="0" w:tplc="04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21EF0A81"/>
    <w:multiLevelType w:val="hybridMultilevel"/>
    <w:tmpl w:val="DE807D22"/>
    <w:lvl w:ilvl="0" w:tplc="352E9462">
      <w:start w:val="1"/>
      <w:numFmt w:val="decimal"/>
      <w:lvlText w:val="%1)"/>
      <w:lvlJc w:val="left"/>
      <w:pPr>
        <w:ind w:left="1080" w:hanging="360"/>
      </w:pPr>
      <w:rPr>
        <w:rFonts w:hint="default"/>
        <w:i/>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2501D5D"/>
    <w:multiLevelType w:val="hybridMultilevel"/>
    <w:tmpl w:val="395AB4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4765B8"/>
    <w:multiLevelType w:val="multilevel"/>
    <w:tmpl w:val="B24488F4"/>
    <w:lvl w:ilvl="0">
      <w:start w:val="1"/>
      <w:numFmt w:val="decimal"/>
      <w:lvlText w:val="%1."/>
      <w:lvlJc w:val="left"/>
      <w:pPr>
        <w:ind w:left="360" w:hanging="360"/>
      </w:pPr>
      <w:rPr>
        <w:rFonts w:hint="default"/>
      </w:rPr>
    </w:lvl>
    <w:lvl w:ilvl="1">
      <w:start w:val="1"/>
      <w:numFmt w:val="decimal"/>
      <w:isLgl/>
      <w:lvlText w:val="%1.%2."/>
      <w:lvlJc w:val="left"/>
      <w:pPr>
        <w:ind w:left="816" w:hanging="390"/>
      </w:pPr>
      <w:rPr>
        <w:rFonts w:hint="default"/>
        <w:b/>
      </w:rPr>
    </w:lvl>
    <w:lvl w:ilvl="2">
      <w:start w:val="1"/>
      <w:numFmt w:val="decimal"/>
      <w:pStyle w:val="PAETitre3"/>
      <w:isLgl/>
      <w:lvlText w:val="%1.%2.%3."/>
      <w:lvlJc w:val="left"/>
      <w:pPr>
        <w:ind w:left="1080" w:hanging="720"/>
      </w:pPr>
      <w:rPr>
        <w:rFonts w:hint="default"/>
        <w:b/>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9D3487C"/>
    <w:multiLevelType w:val="hybridMultilevel"/>
    <w:tmpl w:val="0276B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C67901"/>
    <w:multiLevelType w:val="multilevel"/>
    <w:tmpl w:val="C08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A1357"/>
    <w:multiLevelType w:val="hybridMultilevel"/>
    <w:tmpl w:val="41DE3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A73F91"/>
    <w:multiLevelType w:val="hybridMultilevel"/>
    <w:tmpl w:val="A50C6474"/>
    <w:lvl w:ilvl="0" w:tplc="04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37CB2EBE"/>
    <w:multiLevelType w:val="hybridMultilevel"/>
    <w:tmpl w:val="40463FA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6125AF"/>
    <w:multiLevelType w:val="multilevel"/>
    <w:tmpl w:val="C402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87DDE"/>
    <w:multiLevelType w:val="multilevel"/>
    <w:tmpl w:val="0938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A0F8A"/>
    <w:multiLevelType w:val="hybridMultilevel"/>
    <w:tmpl w:val="A1104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1A073A"/>
    <w:multiLevelType w:val="hybridMultilevel"/>
    <w:tmpl w:val="DB4689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0967335"/>
    <w:multiLevelType w:val="hybridMultilevel"/>
    <w:tmpl w:val="6D304526"/>
    <w:lvl w:ilvl="0" w:tplc="B832ED0C">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0D61A74"/>
    <w:multiLevelType w:val="multilevel"/>
    <w:tmpl w:val="F27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F03696"/>
    <w:multiLevelType w:val="multilevel"/>
    <w:tmpl w:val="CE786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B779F3"/>
    <w:multiLevelType w:val="hybridMultilevel"/>
    <w:tmpl w:val="85D841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8E24BC"/>
    <w:multiLevelType w:val="hybridMultilevel"/>
    <w:tmpl w:val="EA544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ABC2198"/>
    <w:multiLevelType w:val="hybridMultilevel"/>
    <w:tmpl w:val="F230A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B9D2618"/>
    <w:multiLevelType w:val="hybridMultilevel"/>
    <w:tmpl w:val="60C02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EA7A90"/>
    <w:multiLevelType w:val="multilevel"/>
    <w:tmpl w:val="7AD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07482"/>
    <w:multiLevelType w:val="hybridMultilevel"/>
    <w:tmpl w:val="E356E9EE"/>
    <w:lvl w:ilvl="0" w:tplc="040C0003">
      <w:start w:val="1"/>
      <w:numFmt w:val="bullet"/>
      <w:lvlText w:val="o"/>
      <w:lvlJc w:val="left"/>
      <w:pPr>
        <w:ind w:left="1076" w:hanging="360"/>
      </w:pPr>
      <w:rPr>
        <w:rFonts w:ascii="Courier New" w:hAnsi="Courier New" w:cs="Courier New" w:hint="default"/>
      </w:rPr>
    </w:lvl>
    <w:lvl w:ilvl="1" w:tplc="0C0C0003" w:tentative="1">
      <w:start w:val="1"/>
      <w:numFmt w:val="bullet"/>
      <w:lvlText w:val="o"/>
      <w:lvlJc w:val="left"/>
      <w:pPr>
        <w:ind w:left="1796" w:hanging="360"/>
      </w:pPr>
      <w:rPr>
        <w:rFonts w:ascii="Courier New" w:hAnsi="Courier New" w:hint="default"/>
      </w:rPr>
    </w:lvl>
    <w:lvl w:ilvl="2" w:tplc="0C0C0005" w:tentative="1">
      <w:start w:val="1"/>
      <w:numFmt w:val="bullet"/>
      <w:lvlText w:val=""/>
      <w:lvlJc w:val="left"/>
      <w:pPr>
        <w:ind w:left="2516" w:hanging="360"/>
      </w:pPr>
      <w:rPr>
        <w:rFonts w:ascii="Wingdings" w:hAnsi="Wingdings" w:hint="default"/>
      </w:rPr>
    </w:lvl>
    <w:lvl w:ilvl="3" w:tplc="0C0C0001" w:tentative="1">
      <w:start w:val="1"/>
      <w:numFmt w:val="bullet"/>
      <w:lvlText w:val=""/>
      <w:lvlJc w:val="left"/>
      <w:pPr>
        <w:ind w:left="3236" w:hanging="360"/>
      </w:pPr>
      <w:rPr>
        <w:rFonts w:ascii="Symbol" w:hAnsi="Symbol" w:hint="default"/>
      </w:rPr>
    </w:lvl>
    <w:lvl w:ilvl="4" w:tplc="0C0C0003" w:tentative="1">
      <w:start w:val="1"/>
      <w:numFmt w:val="bullet"/>
      <w:lvlText w:val="o"/>
      <w:lvlJc w:val="left"/>
      <w:pPr>
        <w:ind w:left="3956" w:hanging="360"/>
      </w:pPr>
      <w:rPr>
        <w:rFonts w:ascii="Courier New" w:hAnsi="Courier New" w:hint="default"/>
      </w:rPr>
    </w:lvl>
    <w:lvl w:ilvl="5" w:tplc="0C0C0005" w:tentative="1">
      <w:start w:val="1"/>
      <w:numFmt w:val="bullet"/>
      <w:lvlText w:val=""/>
      <w:lvlJc w:val="left"/>
      <w:pPr>
        <w:ind w:left="4676" w:hanging="360"/>
      </w:pPr>
      <w:rPr>
        <w:rFonts w:ascii="Wingdings" w:hAnsi="Wingdings" w:hint="default"/>
      </w:rPr>
    </w:lvl>
    <w:lvl w:ilvl="6" w:tplc="0C0C0001" w:tentative="1">
      <w:start w:val="1"/>
      <w:numFmt w:val="bullet"/>
      <w:lvlText w:val=""/>
      <w:lvlJc w:val="left"/>
      <w:pPr>
        <w:ind w:left="5396" w:hanging="360"/>
      </w:pPr>
      <w:rPr>
        <w:rFonts w:ascii="Symbol" w:hAnsi="Symbol" w:hint="default"/>
      </w:rPr>
    </w:lvl>
    <w:lvl w:ilvl="7" w:tplc="0C0C0003" w:tentative="1">
      <w:start w:val="1"/>
      <w:numFmt w:val="bullet"/>
      <w:lvlText w:val="o"/>
      <w:lvlJc w:val="left"/>
      <w:pPr>
        <w:ind w:left="6116" w:hanging="360"/>
      </w:pPr>
      <w:rPr>
        <w:rFonts w:ascii="Courier New" w:hAnsi="Courier New" w:hint="default"/>
      </w:rPr>
    </w:lvl>
    <w:lvl w:ilvl="8" w:tplc="0C0C0005" w:tentative="1">
      <w:start w:val="1"/>
      <w:numFmt w:val="bullet"/>
      <w:lvlText w:val=""/>
      <w:lvlJc w:val="left"/>
      <w:pPr>
        <w:ind w:left="6836" w:hanging="360"/>
      </w:pPr>
      <w:rPr>
        <w:rFonts w:ascii="Wingdings" w:hAnsi="Wingdings" w:hint="default"/>
      </w:rPr>
    </w:lvl>
  </w:abstractNum>
  <w:abstractNum w:abstractNumId="29" w15:restartNumberingAfterBreak="0">
    <w:nsid w:val="7BBA73A0"/>
    <w:multiLevelType w:val="multilevel"/>
    <w:tmpl w:val="37C0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05D58"/>
    <w:multiLevelType w:val="hybridMultilevel"/>
    <w:tmpl w:val="8800CD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95698979">
    <w:abstractNumId w:val="10"/>
  </w:num>
  <w:num w:numId="2" w16cid:durableId="1240099463">
    <w:abstractNumId w:val="21"/>
  </w:num>
  <w:num w:numId="3" w16cid:durableId="2099446469">
    <w:abstractNumId w:val="22"/>
  </w:num>
  <w:num w:numId="4" w16cid:durableId="1408726457">
    <w:abstractNumId w:val="5"/>
  </w:num>
  <w:num w:numId="5" w16cid:durableId="840773204">
    <w:abstractNumId w:val="24"/>
  </w:num>
  <w:num w:numId="6" w16cid:durableId="1838764515">
    <w:abstractNumId w:val="19"/>
  </w:num>
  <w:num w:numId="7" w16cid:durableId="1732995965">
    <w:abstractNumId w:val="30"/>
  </w:num>
  <w:num w:numId="8" w16cid:durableId="1792044296">
    <w:abstractNumId w:val="3"/>
  </w:num>
  <w:num w:numId="9" w16cid:durableId="1126388463">
    <w:abstractNumId w:val="0"/>
  </w:num>
  <w:num w:numId="10" w16cid:durableId="2117943976">
    <w:abstractNumId w:val="4"/>
  </w:num>
  <w:num w:numId="11" w16cid:durableId="887108170">
    <w:abstractNumId w:val="11"/>
  </w:num>
  <w:num w:numId="12" w16cid:durableId="323819357">
    <w:abstractNumId w:val="9"/>
  </w:num>
  <w:num w:numId="13" w16cid:durableId="670912015">
    <w:abstractNumId w:val="28"/>
  </w:num>
  <w:num w:numId="14" w16cid:durableId="1485662112">
    <w:abstractNumId w:val="12"/>
  </w:num>
  <w:num w:numId="15" w16cid:durableId="163595922">
    <w:abstractNumId w:val="17"/>
  </w:num>
  <w:num w:numId="16" w16cid:durableId="453985576">
    <w:abstractNumId w:val="29"/>
  </w:num>
  <w:num w:numId="17" w16cid:durableId="1873809659">
    <w:abstractNumId w:val="6"/>
  </w:num>
  <w:num w:numId="18" w16cid:durableId="1645508055">
    <w:abstractNumId w:val="16"/>
  </w:num>
  <w:num w:numId="19" w16cid:durableId="809445590">
    <w:abstractNumId w:val="7"/>
  </w:num>
  <w:num w:numId="20" w16cid:durableId="909189936">
    <w:abstractNumId w:val="14"/>
  </w:num>
  <w:num w:numId="21" w16cid:durableId="2064014582">
    <w:abstractNumId w:val="25"/>
  </w:num>
  <w:num w:numId="22" w16cid:durableId="1478037639">
    <w:abstractNumId w:val="8"/>
  </w:num>
  <w:num w:numId="23" w16cid:durableId="1742557044">
    <w:abstractNumId w:val="15"/>
  </w:num>
  <w:num w:numId="24" w16cid:durableId="2112779306">
    <w:abstractNumId w:val="20"/>
  </w:num>
  <w:num w:numId="25" w16cid:durableId="1605067904">
    <w:abstractNumId w:val="27"/>
  </w:num>
  <w:num w:numId="26" w16cid:durableId="1259874427">
    <w:abstractNumId w:val="18"/>
  </w:num>
  <w:num w:numId="27" w16cid:durableId="1576864590">
    <w:abstractNumId w:val="26"/>
  </w:num>
  <w:num w:numId="28" w16cid:durableId="1898544508">
    <w:abstractNumId w:val="13"/>
  </w:num>
  <w:num w:numId="29" w16cid:durableId="2104304699">
    <w:abstractNumId w:val="23"/>
  </w:num>
  <w:num w:numId="30" w16cid:durableId="108361079">
    <w:abstractNumId w:val="2"/>
  </w:num>
  <w:num w:numId="31" w16cid:durableId="1921677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08"/>
    <w:rsid w:val="0000252D"/>
    <w:rsid w:val="000078D9"/>
    <w:rsid w:val="00036CA8"/>
    <w:rsid w:val="00043EC1"/>
    <w:rsid w:val="0005232F"/>
    <w:rsid w:val="00092FB3"/>
    <w:rsid w:val="000B4EF5"/>
    <w:rsid w:val="000C7622"/>
    <w:rsid w:val="000E7728"/>
    <w:rsid w:val="000F2B73"/>
    <w:rsid w:val="000F6B5E"/>
    <w:rsid w:val="00105B2F"/>
    <w:rsid w:val="0011089B"/>
    <w:rsid w:val="00110A06"/>
    <w:rsid w:val="00115499"/>
    <w:rsid w:val="001220EB"/>
    <w:rsid w:val="001324B8"/>
    <w:rsid w:val="00152FDF"/>
    <w:rsid w:val="00157476"/>
    <w:rsid w:val="001638E5"/>
    <w:rsid w:val="00173C1A"/>
    <w:rsid w:val="00185CF7"/>
    <w:rsid w:val="001A36F7"/>
    <w:rsid w:val="001B13D5"/>
    <w:rsid w:val="001D23DF"/>
    <w:rsid w:val="001D317D"/>
    <w:rsid w:val="001D5A9F"/>
    <w:rsid w:val="001E4D8A"/>
    <w:rsid w:val="001E6B5E"/>
    <w:rsid w:val="002306DF"/>
    <w:rsid w:val="00247385"/>
    <w:rsid w:val="00251A8D"/>
    <w:rsid w:val="002844BD"/>
    <w:rsid w:val="002B1202"/>
    <w:rsid w:val="002C5CAA"/>
    <w:rsid w:val="002C6D74"/>
    <w:rsid w:val="00333C59"/>
    <w:rsid w:val="00336C88"/>
    <w:rsid w:val="00340852"/>
    <w:rsid w:val="00352772"/>
    <w:rsid w:val="00383E22"/>
    <w:rsid w:val="00386654"/>
    <w:rsid w:val="003B2332"/>
    <w:rsid w:val="003C6A47"/>
    <w:rsid w:val="004356CB"/>
    <w:rsid w:val="00440794"/>
    <w:rsid w:val="00496A14"/>
    <w:rsid w:val="004F2249"/>
    <w:rsid w:val="00507B8C"/>
    <w:rsid w:val="00515B73"/>
    <w:rsid w:val="005377C2"/>
    <w:rsid w:val="00582CBA"/>
    <w:rsid w:val="00596A36"/>
    <w:rsid w:val="005D71B8"/>
    <w:rsid w:val="00657758"/>
    <w:rsid w:val="006A11B8"/>
    <w:rsid w:val="006B4EB9"/>
    <w:rsid w:val="006D2877"/>
    <w:rsid w:val="006E4D0E"/>
    <w:rsid w:val="00724088"/>
    <w:rsid w:val="007276CB"/>
    <w:rsid w:val="00732028"/>
    <w:rsid w:val="00791762"/>
    <w:rsid w:val="007E77F8"/>
    <w:rsid w:val="007F5303"/>
    <w:rsid w:val="008040B3"/>
    <w:rsid w:val="00804585"/>
    <w:rsid w:val="00811800"/>
    <w:rsid w:val="008226E9"/>
    <w:rsid w:val="00856413"/>
    <w:rsid w:val="0088615A"/>
    <w:rsid w:val="00896C40"/>
    <w:rsid w:val="008A404C"/>
    <w:rsid w:val="008B6C91"/>
    <w:rsid w:val="008D14FA"/>
    <w:rsid w:val="008E5547"/>
    <w:rsid w:val="008E7FF2"/>
    <w:rsid w:val="00960FE7"/>
    <w:rsid w:val="00964036"/>
    <w:rsid w:val="00972210"/>
    <w:rsid w:val="009856EB"/>
    <w:rsid w:val="009A5836"/>
    <w:rsid w:val="009C302D"/>
    <w:rsid w:val="009C4263"/>
    <w:rsid w:val="009C5059"/>
    <w:rsid w:val="00A04297"/>
    <w:rsid w:val="00A56286"/>
    <w:rsid w:val="00A600F0"/>
    <w:rsid w:val="00A70761"/>
    <w:rsid w:val="00AB0A99"/>
    <w:rsid w:val="00AC134D"/>
    <w:rsid w:val="00AD0208"/>
    <w:rsid w:val="00B37E16"/>
    <w:rsid w:val="00BA41D9"/>
    <w:rsid w:val="00BC6115"/>
    <w:rsid w:val="00BE0B2C"/>
    <w:rsid w:val="00BE4152"/>
    <w:rsid w:val="00C073D2"/>
    <w:rsid w:val="00C17FC1"/>
    <w:rsid w:val="00C474D1"/>
    <w:rsid w:val="00C5477A"/>
    <w:rsid w:val="00C912CF"/>
    <w:rsid w:val="00CA3227"/>
    <w:rsid w:val="00CB14E8"/>
    <w:rsid w:val="00CB2734"/>
    <w:rsid w:val="00CB2D06"/>
    <w:rsid w:val="00D077FB"/>
    <w:rsid w:val="00D11C5A"/>
    <w:rsid w:val="00D37293"/>
    <w:rsid w:val="00D41610"/>
    <w:rsid w:val="00D462C5"/>
    <w:rsid w:val="00D64F84"/>
    <w:rsid w:val="00D73834"/>
    <w:rsid w:val="00D83E0F"/>
    <w:rsid w:val="00DA4F1F"/>
    <w:rsid w:val="00DA4FBD"/>
    <w:rsid w:val="00DC7670"/>
    <w:rsid w:val="00E03A5E"/>
    <w:rsid w:val="00E41FDD"/>
    <w:rsid w:val="00E85A3E"/>
    <w:rsid w:val="00E96B22"/>
    <w:rsid w:val="00EC0C31"/>
    <w:rsid w:val="00ED7A61"/>
    <w:rsid w:val="00F036B9"/>
    <w:rsid w:val="00F16B95"/>
    <w:rsid w:val="00F240D9"/>
    <w:rsid w:val="00F3628A"/>
    <w:rsid w:val="00F545D0"/>
    <w:rsid w:val="00F5531F"/>
    <w:rsid w:val="00F91076"/>
    <w:rsid w:val="00FA101B"/>
    <w:rsid w:val="00FB2454"/>
    <w:rsid w:val="00FB4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276C6"/>
  <w14:defaultImageDpi w14:val="32767"/>
  <w15:chartTrackingRefBased/>
  <w15:docId w15:val="{7B650FB2-C4C3-274A-8A59-D924A392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101B"/>
    <w:rPr>
      <w:rFonts w:ascii="Times New Roman" w:eastAsia="Times New Roman" w:hAnsi="Times New Roman" w:cs="Times New Roman"/>
      <w:lang w:val="fr-CA" w:eastAsia="fr-CA"/>
    </w:rPr>
  </w:style>
  <w:style w:type="paragraph" w:styleId="Titre1">
    <w:name w:val="heading 1"/>
    <w:basedOn w:val="-Sous-titre"/>
    <w:link w:val="Titre1Car"/>
    <w:uiPriority w:val="9"/>
    <w:qFormat/>
    <w:rsid w:val="00F545D0"/>
    <w:pPr>
      <w:outlineLvl w:val="0"/>
    </w:pPr>
    <w:rPr>
      <w:rFonts w:ascii="DIN Pro Bold" w:hAnsi="DIN Pro Bold" w:cs="DIN Pro Bold"/>
      <w:sz w:val="30"/>
      <w:szCs w:val="30"/>
    </w:rPr>
  </w:style>
  <w:style w:type="paragraph" w:styleId="Titre4">
    <w:name w:val="heading 4"/>
    <w:basedOn w:val="Normal"/>
    <w:next w:val="Normal"/>
    <w:link w:val="Titre4Car"/>
    <w:uiPriority w:val="9"/>
    <w:semiHidden/>
    <w:unhideWhenUsed/>
    <w:qFormat/>
    <w:rsid w:val="001E6B5E"/>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1E6B5E"/>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ETitre3">
    <w:name w:val="PAE_Titre3"/>
    <w:basedOn w:val="Paragraphedeliste"/>
    <w:autoRedefine/>
    <w:qFormat/>
    <w:rsid w:val="00157476"/>
    <w:pPr>
      <w:numPr>
        <w:ilvl w:val="2"/>
        <w:numId w:val="1"/>
      </w:numPr>
      <w:spacing w:after="120"/>
      <w:jc w:val="both"/>
    </w:pPr>
    <w:rPr>
      <w:rFonts w:cs="Calibri (Corps)"/>
      <w:b/>
      <w:bCs/>
      <w:smallCaps/>
      <w:szCs w:val="22"/>
    </w:rPr>
  </w:style>
  <w:style w:type="paragraph" w:styleId="Paragraphedeliste">
    <w:name w:val="List Paragraph"/>
    <w:basedOn w:val="Normal"/>
    <w:uiPriority w:val="34"/>
    <w:qFormat/>
    <w:rsid w:val="00157476"/>
    <w:pPr>
      <w:ind w:left="720"/>
      <w:contextualSpacing/>
    </w:pPr>
  </w:style>
  <w:style w:type="character" w:styleId="Accentuation">
    <w:name w:val="Emphasis"/>
    <w:basedOn w:val="Policepardfaut"/>
    <w:uiPriority w:val="20"/>
    <w:qFormat/>
    <w:rsid w:val="00DA4FBD"/>
    <w:rPr>
      <w:i/>
      <w:iCs/>
    </w:rPr>
  </w:style>
  <w:style w:type="paragraph" w:customStyle="1" w:styleId="paragraph">
    <w:name w:val="paragraph"/>
    <w:basedOn w:val="Normal"/>
    <w:rsid w:val="00EC0C31"/>
    <w:pPr>
      <w:spacing w:before="100" w:beforeAutospacing="1" w:after="100" w:afterAutospacing="1"/>
    </w:pPr>
  </w:style>
  <w:style w:type="character" w:customStyle="1" w:styleId="normaltextrun">
    <w:name w:val="normaltextrun"/>
    <w:basedOn w:val="Policepardfaut"/>
    <w:rsid w:val="00EC0C31"/>
  </w:style>
  <w:style w:type="character" w:customStyle="1" w:styleId="eop">
    <w:name w:val="eop"/>
    <w:basedOn w:val="Policepardfaut"/>
    <w:rsid w:val="00EC0C31"/>
  </w:style>
  <w:style w:type="character" w:styleId="Lienhypertexte">
    <w:name w:val="Hyperlink"/>
    <w:basedOn w:val="Policepardfaut"/>
    <w:uiPriority w:val="99"/>
    <w:unhideWhenUsed/>
    <w:rsid w:val="002306DF"/>
    <w:rPr>
      <w:color w:val="0000FF"/>
      <w:u w:val="single"/>
    </w:rPr>
  </w:style>
  <w:style w:type="character" w:styleId="Mentionnonrsolue">
    <w:name w:val="Unresolved Mention"/>
    <w:basedOn w:val="Policepardfaut"/>
    <w:uiPriority w:val="99"/>
    <w:rsid w:val="002306DF"/>
    <w:rPr>
      <w:color w:val="605E5C"/>
      <w:shd w:val="clear" w:color="auto" w:fill="E1DFDD"/>
    </w:rPr>
  </w:style>
  <w:style w:type="character" w:styleId="Lienhypertextesuivivisit">
    <w:name w:val="FollowedHyperlink"/>
    <w:basedOn w:val="Policepardfaut"/>
    <w:uiPriority w:val="99"/>
    <w:semiHidden/>
    <w:unhideWhenUsed/>
    <w:rsid w:val="002306DF"/>
    <w:rPr>
      <w:color w:val="954F72" w:themeColor="followedHyperlink"/>
      <w:u w:val="single"/>
    </w:rPr>
  </w:style>
  <w:style w:type="paragraph" w:styleId="Textedebulles">
    <w:name w:val="Balloon Text"/>
    <w:basedOn w:val="Normal"/>
    <w:link w:val="TextedebullesCar"/>
    <w:uiPriority w:val="99"/>
    <w:semiHidden/>
    <w:unhideWhenUsed/>
    <w:rsid w:val="00657758"/>
    <w:rPr>
      <w:sz w:val="18"/>
      <w:szCs w:val="18"/>
    </w:rPr>
  </w:style>
  <w:style w:type="character" w:customStyle="1" w:styleId="TextedebullesCar">
    <w:name w:val="Texte de bulles Car"/>
    <w:basedOn w:val="Policepardfaut"/>
    <w:link w:val="Textedebulles"/>
    <w:uiPriority w:val="99"/>
    <w:semiHidden/>
    <w:rsid w:val="00657758"/>
    <w:rPr>
      <w:rFonts w:ascii="Times New Roman" w:hAnsi="Times New Roman" w:cs="Times New Roman"/>
      <w:sz w:val="18"/>
      <w:szCs w:val="18"/>
    </w:rPr>
  </w:style>
  <w:style w:type="paragraph" w:styleId="NormalWeb">
    <w:name w:val="Normal (Web)"/>
    <w:basedOn w:val="Normal"/>
    <w:uiPriority w:val="99"/>
    <w:semiHidden/>
    <w:unhideWhenUsed/>
    <w:rsid w:val="00110A06"/>
    <w:pPr>
      <w:spacing w:before="100" w:beforeAutospacing="1" w:after="100" w:afterAutospacing="1"/>
    </w:pPr>
  </w:style>
  <w:style w:type="character" w:styleId="lev">
    <w:name w:val="Strong"/>
    <w:basedOn w:val="Policepardfaut"/>
    <w:uiPriority w:val="22"/>
    <w:qFormat/>
    <w:rsid w:val="00110A06"/>
    <w:rPr>
      <w:b/>
      <w:bCs/>
    </w:rPr>
  </w:style>
  <w:style w:type="character" w:customStyle="1" w:styleId="texte-petit">
    <w:name w:val="texte-petit"/>
    <w:basedOn w:val="Policepardfaut"/>
    <w:rsid w:val="00110A06"/>
  </w:style>
  <w:style w:type="character" w:customStyle="1" w:styleId="exposant">
    <w:name w:val="exposant"/>
    <w:basedOn w:val="Policepardfaut"/>
    <w:rsid w:val="00FA101B"/>
  </w:style>
  <w:style w:type="character" w:customStyle="1" w:styleId="Titre1Car">
    <w:name w:val="Titre 1 Car"/>
    <w:basedOn w:val="Policepardfaut"/>
    <w:link w:val="Titre1"/>
    <w:uiPriority w:val="9"/>
    <w:rsid w:val="00F545D0"/>
    <w:rPr>
      <w:rFonts w:ascii="DIN Pro Bold" w:hAnsi="DIN Pro Bold" w:cs="DIN Pro Bold"/>
      <w:b/>
      <w:bCs/>
      <w:caps/>
      <w:color w:val="2AB573"/>
      <w:sz w:val="30"/>
      <w:szCs w:val="30"/>
      <w:lang w:val="en-US"/>
    </w:rPr>
  </w:style>
  <w:style w:type="table" w:styleId="Grilledutableau">
    <w:name w:val="Table Grid"/>
    <w:basedOn w:val="TableauNormal"/>
    <w:uiPriority w:val="39"/>
    <w:rsid w:val="000B4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5477A"/>
    <w:rPr>
      <w:sz w:val="16"/>
      <w:szCs w:val="16"/>
    </w:rPr>
  </w:style>
  <w:style w:type="paragraph" w:styleId="Commentaire">
    <w:name w:val="annotation text"/>
    <w:basedOn w:val="Normal"/>
    <w:link w:val="CommentaireCar"/>
    <w:uiPriority w:val="99"/>
    <w:unhideWhenUsed/>
    <w:rsid w:val="00C5477A"/>
    <w:rPr>
      <w:sz w:val="20"/>
      <w:szCs w:val="20"/>
    </w:rPr>
  </w:style>
  <w:style w:type="character" w:customStyle="1" w:styleId="CommentaireCar">
    <w:name w:val="Commentaire Car"/>
    <w:basedOn w:val="Policepardfaut"/>
    <w:link w:val="Commentaire"/>
    <w:uiPriority w:val="99"/>
    <w:rsid w:val="00C5477A"/>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C5477A"/>
    <w:rPr>
      <w:b/>
      <w:bCs/>
    </w:rPr>
  </w:style>
  <w:style w:type="character" w:customStyle="1" w:styleId="ObjetducommentaireCar">
    <w:name w:val="Objet du commentaire Car"/>
    <w:basedOn w:val="CommentaireCar"/>
    <w:link w:val="Objetducommentaire"/>
    <w:uiPriority w:val="99"/>
    <w:semiHidden/>
    <w:rsid w:val="00C5477A"/>
    <w:rPr>
      <w:rFonts w:ascii="Times New Roman" w:eastAsia="Times New Roman" w:hAnsi="Times New Roman" w:cs="Times New Roman"/>
      <w:b/>
      <w:bCs/>
      <w:sz w:val="20"/>
      <w:szCs w:val="20"/>
      <w:lang w:val="fr-CA" w:eastAsia="fr-CA"/>
    </w:rPr>
  </w:style>
  <w:style w:type="character" w:customStyle="1" w:styleId="il">
    <w:name w:val="il"/>
    <w:basedOn w:val="Policepardfaut"/>
    <w:rsid w:val="00FB407C"/>
  </w:style>
  <w:style w:type="paragraph" w:customStyle="1" w:styleId="-Titre">
    <w:name w:val="-Titre"/>
    <w:basedOn w:val="Normal"/>
    <w:uiPriority w:val="99"/>
    <w:rsid w:val="00F545D0"/>
    <w:pPr>
      <w:suppressAutoHyphens/>
      <w:autoSpaceDE w:val="0"/>
      <w:autoSpaceDN w:val="0"/>
      <w:adjustRightInd w:val="0"/>
      <w:spacing w:line="760" w:lineRule="atLeast"/>
      <w:textAlignment w:val="center"/>
    </w:pPr>
    <w:rPr>
      <w:rFonts w:ascii="Abril Fatface" w:eastAsiaTheme="minorHAnsi" w:hAnsi="Abril Fatface" w:cs="Abril Fatface"/>
      <w:color w:val="284E4D"/>
      <w:sz w:val="70"/>
      <w:szCs w:val="70"/>
      <w:lang w:val="en-US" w:eastAsia="en-US"/>
    </w:rPr>
  </w:style>
  <w:style w:type="paragraph" w:customStyle="1" w:styleId="-Sous-titre">
    <w:name w:val="-Sous-titre"/>
    <w:basedOn w:val="Normal"/>
    <w:uiPriority w:val="99"/>
    <w:rsid w:val="00F545D0"/>
    <w:pPr>
      <w:suppressAutoHyphens/>
      <w:autoSpaceDE w:val="0"/>
      <w:autoSpaceDN w:val="0"/>
      <w:adjustRightInd w:val="0"/>
      <w:spacing w:after="252" w:line="421" w:lineRule="atLeast"/>
      <w:textAlignment w:val="center"/>
    </w:pPr>
    <w:rPr>
      <w:rFonts w:ascii="DIN-Bold" w:eastAsiaTheme="minorHAnsi" w:hAnsi="DIN-Bold" w:cs="DIN-Bold"/>
      <w:b/>
      <w:bCs/>
      <w:caps/>
      <w:color w:val="2AB573"/>
      <w:sz w:val="36"/>
      <w:szCs w:val="36"/>
      <w:lang w:val="en-US" w:eastAsia="en-US"/>
    </w:rPr>
  </w:style>
  <w:style w:type="paragraph" w:customStyle="1" w:styleId="-Texte">
    <w:name w:val="-Texte"/>
    <w:basedOn w:val="Normal"/>
    <w:uiPriority w:val="99"/>
    <w:rsid w:val="00F16B95"/>
    <w:pPr>
      <w:suppressAutoHyphens/>
      <w:autoSpaceDE w:val="0"/>
      <w:autoSpaceDN w:val="0"/>
      <w:adjustRightInd w:val="0"/>
      <w:spacing w:after="126" w:line="280" w:lineRule="atLeast"/>
      <w:textAlignment w:val="center"/>
    </w:pPr>
    <w:rPr>
      <w:rFonts w:ascii="DIN-Light" w:eastAsiaTheme="minorHAnsi" w:hAnsi="DIN-Light" w:cs="DIN-Light"/>
      <w:color w:val="284E4D"/>
      <w:spacing w:val="-2"/>
      <w:sz w:val="22"/>
      <w:szCs w:val="22"/>
      <w:lang w:val="en-US" w:eastAsia="en-US"/>
    </w:rPr>
  </w:style>
  <w:style w:type="paragraph" w:styleId="Pieddepage">
    <w:name w:val="footer"/>
    <w:basedOn w:val="Normal"/>
    <w:link w:val="PieddepageCar"/>
    <w:uiPriority w:val="99"/>
    <w:unhideWhenUsed/>
    <w:rsid w:val="007E77F8"/>
    <w:pPr>
      <w:tabs>
        <w:tab w:val="center" w:pos="4320"/>
        <w:tab w:val="right" w:pos="8640"/>
      </w:tabs>
    </w:pPr>
  </w:style>
  <w:style w:type="character" w:customStyle="1" w:styleId="PieddepageCar">
    <w:name w:val="Pied de page Car"/>
    <w:basedOn w:val="Policepardfaut"/>
    <w:link w:val="Pieddepage"/>
    <w:uiPriority w:val="99"/>
    <w:rsid w:val="007E77F8"/>
    <w:rPr>
      <w:rFonts w:ascii="Times New Roman" w:eastAsia="Times New Roman" w:hAnsi="Times New Roman" w:cs="Times New Roman"/>
      <w:lang w:val="fr-CA" w:eastAsia="fr-CA"/>
    </w:rPr>
  </w:style>
  <w:style w:type="character" w:styleId="Numrodepage">
    <w:name w:val="page number"/>
    <w:basedOn w:val="Policepardfaut"/>
    <w:uiPriority w:val="99"/>
    <w:semiHidden/>
    <w:unhideWhenUsed/>
    <w:rsid w:val="007E77F8"/>
  </w:style>
  <w:style w:type="paragraph" w:styleId="En-tte">
    <w:name w:val="header"/>
    <w:basedOn w:val="Normal"/>
    <w:link w:val="En-tteCar"/>
    <w:uiPriority w:val="99"/>
    <w:unhideWhenUsed/>
    <w:rsid w:val="007E77F8"/>
    <w:pPr>
      <w:tabs>
        <w:tab w:val="center" w:pos="4320"/>
        <w:tab w:val="right" w:pos="8640"/>
      </w:tabs>
    </w:pPr>
  </w:style>
  <w:style w:type="character" w:customStyle="1" w:styleId="En-tteCar">
    <w:name w:val="En-tête Car"/>
    <w:basedOn w:val="Policepardfaut"/>
    <w:link w:val="En-tte"/>
    <w:uiPriority w:val="99"/>
    <w:rsid w:val="007E77F8"/>
    <w:rPr>
      <w:rFonts w:ascii="Times New Roman" w:eastAsia="Times New Roman" w:hAnsi="Times New Roman" w:cs="Times New Roman"/>
      <w:lang w:val="fr-CA" w:eastAsia="fr-CA"/>
    </w:rPr>
  </w:style>
  <w:style w:type="character" w:customStyle="1" w:styleId="Titre4Car">
    <w:name w:val="Titre 4 Car"/>
    <w:basedOn w:val="Policepardfaut"/>
    <w:link w:val="Titre4"/>
    <w:uiPriority w:val="9"/>
    <w:semiHidden/>
    <w:rsid w:val="001E6B5E"/>
    <w:rPr>
      <w:rFonts w:asciiTheme="majorHAnsi" w:eastAsiaTheme="majorEastAsia" w:hAnsiTheme="majorHAnsi" w:cstheme="majorBidi"/>
      <w:i/>
      <w:iCs/>
      <w:color w:val="2F5496" w:themeColor="accent1" w:themeShade="BF"/>
      <w:lang w:val="fr-CA" w:eastAsia="fr-CA"/>
    </w:rPr>
  </w:style>
  <w:style w:type="character" w:customStyle="1" w:styleId="Titre5Car">
    <w:name w:val="Titre 5 Car"/>
    <w:basedOn w:val="Policepardfaut"/>
    <w:link w:val="Titre5"/>
    <w:uiPriority w:val="9"/>
    <w:semiHidden/>
    <w:rsid w:val="001E6B5E"/>
    <w:rPr>
      <w:rFonts w:asciiTheme="majorHAnsi" w:eastAsiaTheme="majorEastAsia" w:hAnsiTheme="majorHAnsi" w:cstheme="majorBidi"/>
      <w:color w:val="2F5496" w:themeColor="accent1" w:themeShade="BF"/>
      <w:lang w:val="fr-CA" w:eastAsia="fr-CA"/>
    </w:rPr>
  </w:style>
  <w:style w:type="paragraph" w:styleId="Bibliographie">
    <w:name w:val="Bibliography"/>
    <w:basedOn w:val="Normal"/>
    <w:next w:val="Normal"/>
    <w:uiPriority w:val="37"/>
    <w:semiHidden/>
    <w:unhideWhenUsed/>
    <w:rsid w:val="00DA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3109">
      <w:bodyDiv w:val="1"/>
      <w:marLeft w:val="0"/>
      <w:marRight w:val="0"/>
      <w:marTop w:val="0"/>
      <w:marBottom w:val="0"/>
      <w:divBdr>
        <w:top w:val="none" w:sz="0" w:space="0" w:color="auto"/>
        <w:left w:val="none" w:sz="0" w:space="0" w:color="auto"/>
        <w:bottom w:val="none" w:sz="0" w:space="0" w:color="auto"/>
        <w:right w:val="none" w:sz="0" w:space="0" w:color="auto"/>
      </w:divBdr>
    </w:div>
    <w:div w:id="164827521">
      <w:bodyDiv w:val="1"/>
      <w:marLeft w:val="0"/>
      <w:marRight w:val="0"/>
      <w:marTop w:val="0"/>
      <w:marBottom w:val="0"/>
      <w:divBdr>
        <w:top w:val="none" w:sz="0" w:space="0" w:color="auto"/>
        <w:left w:val="none" w:sz="0" w:space="0" w:color="auto"/>
        <w:bottom w:val="none" w:sz="0" w:space="0" w:color="auto"/>
        <w:right w:val="none" w:sz="0" w:space="0" w:color="auto"/>
      </w:divBdr>
      <w:divsChild>
        <w:div w:id="434666612">
          <w:marLeft w:val="0"/>
          <w:marRight w:val="0"/>
          <w:marTop w:val="0"/>
          <w:marBottom w:val="0"/>
          <w:divBdr>
            <w:top w:val="none" w:sz="0" w:space="0" w:color="auto"/>
            <w:left w:val="none" w:sz="0" w:space="0" w:color="auto"/>
            <w:bottom w:val="none" w:sz="0" w:space="0" w:color="auto"/>
            <w:right w:val="none" w:sz="0" w:space="0" w:color="auto"/>
          </w:divBdr>
        </w:div>
      </w:divsChild>
    </w:div>
    <w:div w:id="296104117">
      <w:bodyDiv w:val="1"/>
      <w:marLeft w:val="0"/>
      <w:marRight w:val="0"/>
      <w:marTop w:val="0"/>
      <w:marBottom w:val="0"/>
      <w:divBdr>
        <w:top w:val="none" w:sz="0" w:space="0" w:color="auto"/>
        <w:left w:val="none" w:sz="0" w:space="0" w:color="auto"/>
        <w:bottom w:val="none" w:sz="0" w:space="0" w:color="auto"/>
        <w:right w:val="none" w:sz="0" w:space="0" w:color="auto"/>
      </w:divBdr>
      <w:divsChild>
        <w:div w:id="1442873325">
          <w:marLeft w:val="0"/>
          <w:marRight w:val="0"/>
          <w:marTop w:val="0"/>
          <w:marBottom w:val="0"/>
          <w:divBdr>
            <w:top w:val="none" w:sz="0" w:space="0" w:color="auto"/>
            <w:left w:val="none" w:sz="0" w:space="0" w:color="auto"/>
            <w:bottom w:val="none" w:sz="0" w:space="0" w:color="auto"/>
            <w:right w:val="none" w:sz="0" w:space="0" w:color="auto"/>
          </w:divBdr>
        </w:div>
        <w:div w:id="1245719926">
          <w:marLeft w:val="0"/>
          <w:marRight w:val="0"/>
          <w:marTop w:val="0"/>
          <w:marBottom w:val="0"/>
          <w:divBdr>
            <w:top w:val="none" w:sz="0" w:space="0" w:color="auto"/>
            <w:left w:val="none" w:sz="0" w:space="0" w:color="auto"/>
            <w:bottom w:val="none" w:sz="0" w:space="0" w:color="auto"/>
            <w:right w:val="none" w:sz="0" w:space="0" w:color="auto"/>
          </w:divBdr>
        </w:div>
        <w:div w:id="1783912107">
          <w:marLeft w:val="0"/>
          <w:marRight w:val="0"/>
          <w:marTop w:val="0"/>
          <w:marBottom w:val="0"/>
          <w:divBdr>
            <w:top w:val="none" w:sz="0" w:space="0" w:color="auto"/>
            <w:left w:val="none" w:sz="0" w:space="0" w:color="auto"/>
            <w:bottom w:val="none" w:sz="0" w:space="0" w:color="auto"/>
            <w:right w:val="none" w:sz="0" w:space="0" w:color="auto"/>
          </w:divBdr>
        </w:div>
      </w:divsChild>
    </w:div>
    <w:div w:id="362481569">
      <w:bodyDiv w:val="1"/>
      <w:marLeft w:val="0"/>
      <w:marRight w:val="0"/>
      <w:marTop w:val="0"/>
      <w:marBottom w:val="0"/>
      <w:divBdr>
        <w:top w:val="none" w:sz="0" w:space="0" w:color="auto"/>
        <w:left w:val="none" w:sz="0" w:space="0" w:color="auto"/>
        <w:bottom w:val="none" w:sz="0" w:space="0" w:color="auto"/>
        <w:right w:val="none" w:sz="0" w:space="0" w:color="auto"/>
      </w:divBdr>
    </w:div>
    <w:div w:id="380249885">
      <w:bodyDiv w:val="1"/>
      <w:marLeft w:val="0"/>
      <w:marRight w:val="0"/>
      <w:marTop w:val="0"/>
      <w:marBottom w:val="0"/>
      <w:divBdr>
        <w:top w:val="none" w:sz="0" w:space="0" w:color="auto"/>
        <w:left w:val="none" w:sz="0" w:space="0" w:color="auto"/>
        <w:bottom w:val="none" w:sz="0" w:space="0" w:color="auto"/>
        <w:right w:val="none" w:sz="0" w:space="0" w:color="auto"/>
      </w:divBdr>
    </w:div>
    <w:div w:id="382489847">
      <w:bodyDiv w:val="1"/>
      <w:marLeft w:val="0"/>
      <w:marRight w:val="0"/>
      <w:marTop w:val="0"/>
      <w:marBottom w:val="0"/>
      <w:divBdr>
        <w:top w:val="none" w:sz="0" w:space="0" w:color="auto"/>
        <w:left w:val="none" w:sz="0" w:space="0" w:color="auto"/>
        <w:bottom w:val="none" w:sz="0" w:space="0" w:color="auto"/>
        <w:right w:val="none" w:sz="0" w:space="0" w:color="auto"/>
      </w:divBdr>
    </w:div>
    <w:div w:id="471944385">
      <w:bodyDiv w:val="1"/>
      <w:marLeft w:val="0"/>
      <w:marRight w:val="0"/>
      <w:marTop w:val="0"/>
      <w:marBottom w:val="0"/>
      <w:divBdr>
        <w:top w:val="none" w:sz="0" w:space="0" w:color="auto"/>
        <w:left w:val="none" w:sz="0" w:space="0" w:color="auto"/>
        <w:bottom w:val="none" w:sz="0" w:space="0" w:color="auto"/>
        <w:right w:val="none" w:sz="0" w:space="0" w:color="auto"/>
      </w:divBdr>
    </w:div>
    <w:div w:id="472910141">
      <w:bodyDiv w:val="1"/>
      <w:marLeft w:val="0"/>
      <w:marRight w:val="0"/>
      <w:marTop w:val="0"/>
      <w:marBottom w:val="0"/>
      <w:divBdr>
        <w:top w:val="none" w:sz="0" w:space="0" w:color="auto"/>
        <w:left w:val="none" w:sz="0" w:space="0" w:color="auto"/>
        <w:bottom w:val="none" w:sz="0" w:space="0" w:color="auto"/>
        <w:right w:val="none" w:sz="0" w:space="0" w:color="auto"/>
      </w:divBdr>
    </w:div>
    <w:div w:id="577397259">
      <w:bodyDiv w:val="1"/>
      <w:marLeft w:val="0"/>
      <w:marRight w:val="0"/>
      <w:marTop w:val="0"/>
      <w:marBottom w:val="0"/>
      <w:divBdr>
        <w:top w:val="none" w:sz="0" w:space="0" w:color="auto"/>
        <w:left w:val="none" w:sz="0" w:space="0" w:color="auto"/>
        <w:bottom w:val="none" w:sz="0" w:space="0" w:color="auto"/>
        <w:right w:val="none" w:sz="0" w:space="0" w:color="auto"/>
      </w:divBdr>
    </w:div>
    <w:div w:id="678852490">
      <w:bodyDiv w:val="1"/>
      <w:marLeft w:val="0"/>
      <w:marRight w:val="0"/>
      <w:marTop w:val="0"/>
      <w:marBottom w:val="0"/>
      <w:divBdr>
        <w:top w:val="none" w:sz="0" w:space="0" w:color="auto"/>
        <w:left w:val="none" w:sz="0" w:space="0" w:color="auto"/>
        <w:bottom w:val="none" w:sz="0" w:space="0" w:color="auto"/>
        <w:right w:val="none" w:sz="0" w:space="0" w:color="auto"/>
      </w:divBdr>
    </w:div>
    <w:div w:id="857356693">
      <w:bodyDiv w:val="1"/>
      <w:marLeft w:val="0"/>
      <w:marRight w:val="0"/>
      <w:marTop w:val="0"/>
      <w:marBottom w:val="0"/>
      <w:divBdr>
        <w:top w:val="none" w:sz="0" w:space="0" w:color="auto"/>
        <w:left w:val="none" w:sz="0" w:space="0" w:color="auto"/>
        <w:bottom w:val="none" w:sz="0" w:space="0" w:color="auto"/>
        <w:right w:val="none" w:sz="0" w:space="0" w:color="auto"/>
      </w:divBdr>
    </w:div>
    <w:div w:id="1032998550">
      <w:bodyDiv w:val="1"/>
      <w:marLeft w:val="0"/>
      <w:marRight w:val="0"/>
      <w:marTop w:val="0"/>
      <w:marBottom w:val="0"/>
      <w:divBdr>
        <w:top w:val="none" w:sz="0" w:space="0" w:color="auto"/>
        <w:left w:val="none" w:sz="0" w:space="0" w:color="auto"/>
        <w:bottom w:val="none" w:sz="0" w:space="0" w:color="auto"/>
        <w:right w:val="none" w:sz="0" w:space="0" w:color="auto"/>
      </w:divBdr>
      <w:divsChild>
        <w:div w:id="1881016416">
          <w:marLeft w:val="0"/>
          <w:marRight w:val="0"/>
          <w:marTop w:val="0"/>
          <w:marBottom w:val="0"/>
          <w:divBdr>
            <w:top w:val="none" w:sz="0" w:space="0" w:color="auto"/>
            <w:left w:val="none" w:sz="0" w:space="0" w:color="auto"/>
            <w:bottom w:val="none" w:sz="0" w:space="0" w:color="auto"/>
            <w:right w:val="none" w:sz="0" w:space="0" w:color="auto"/>
          </w:divBdr>
        </w:div>
        <w:div w:id="1676181372">
          <w:marLeft w:val="0"/>
          <w:marRight w:val="0"/>
          <w:marTop w:val="0"/>
          <w:marBottom w:val="0"/>
          <w:divBdr>
            <w:top w:val="none" w:sz="0" w:space="0" w:color="auto"/>
            <w:left w:val="none" w:sz="0" w:space="0" w:color="auto"/>
            <w:bottom w:val="none" w:sz="0" w:space="0" w:color="auto"/>
            <w:right w:val="none" w:sz="0" w:space="0" w:color="auto"/>
          </w:divBdr>
        </w:div>
        <w:div w:id="1459101213">
          <w:marLeft w:val="0"/>
          <w:marRight w:val="0"/>
          <w:marTop w:val="0"/>
          <w:marBottom w:val="0"/>
          <w:divBdr>
            <w:top w:val="none" w:sz="0" w:space="0" w:color="auto"/>
            <w:left w:val="none" w:sz="0" w:space="0" w:color="auto"/>
            <w:bottom w:val="none" w:sz="0" w:space="0" w:color="auto"/>
            <w:right w:val="none" w:sz="0" w:space="0" w:color="auto"/>
          </w:divBdr>
        </w:div>
        <w:div w:id="1302464054">
          <w:marLeft w:val="0"/>
          <w:marRight w:val="0"/>
          <w:marTop w:val="0"/>
          <w:marBottom w:val="0"/>
          <w:divBdr>
            <w:top w:val="none" w:sz="0" w:space="0" w:color="auto"/>
            <w:left w:val="none" w:sz="0" w:space="0" w:color="auto"/>
            <w:bottom w:val="none" w:sz="0" w:space="0" w:color="auto"/>
            <w:right w:val="none" w:sz="0" w:space="0" w:color="auto"/>
          </w:divBdr>
        </w:div>
      </w:divsChild>
    </w:div>
    <w:div w:id="1269697335">
      <w:bodyDiv w:val="1"/>
      <w:marLeft w:val="0"/>
      <w:marRight w:val="0"/>
      <w:marTop w:val="0"/>
      <w:marBottom w:val="0"/>
      <w:divBdr>
        <w:top w:val="none" w:sz="0" w:space="0" w:color="auto"/>
        <w:left w:val="none" w:sz="0" w:space="0" w:color="auto"/>
        <w:bottom w:val="none" w:sz="0" w:space="0" w:color="auto"/>
        <w:right w:val="none" w:sz="0" w:space="0" w:color="auto"/>
      </w:divBdr>
    </w:div>
    <w:div w:id="1371682319">
      <w:bodyDiv w:val="1"/>
      <w:marLeft w:val="0"/>
      <w:marRight w:val="0"/>
      <w:marTop w:val="0"/>
      <w:marBottom w:val="0"/>
      <w:divBdr>
        <w:top w:val="none" w:sz="0" w:space="0" w:color="auto"/>
        <w:left w:val="none" w:sz="0" w:space="0" w:color="auto"/>
        <w:bottom w:val="none" w:sz="0" w:space="0" w:color="auto"/>
        <w:right w:val="none" w:sz="0" w:space="0" w:color="auto"/>
      </w:divBdr>
    </w:div>
    <w:div w:id="1797068168">
      <w:bodyDiv w:val="1"/>
      <w:marLeft w:val="0"/>
      <w:marRight w:val="0"/>
      <w:marTop w:val="0"/>
      <w:marBottom w:val="0"/>
      <w:divBdr>
        <w:top w:val="none" w:sz="0" w:space="0" w:color="auto"/>
        <w:left w:val="none" w:sz="0" w:space="0" w:color="auto"/>
        <w:bottom w:val="none" w:sz="0" w:space="0" w:color="auto"/>
        <w:right w:val="none" w:sz="0" w:space="0" w:color="auto"/>
      </w:divBdr>
    </w:div>
    <w:div w:id="1824346829">
      <w:bodyDiv w:val="1"/>
      <w:marLeft w:val="0"/>
      <w:marRight w:val="0"/>
      <w:marTop w:val="0"/>
      <w:marBottom w:val="0"/>
      <w:divBdr>
        <w:top w:val="none" w:sz="0" w:space="0" w:color="auto"/>
        <w:left w:val="none" w:sz="0" w:space="0" w:color="auto"/>
        <w:bottom w:val="none" w:sz="0" w:space="0" w:color="auto"/>
        <w:right w:val="none" w:sz="0" w:space="0" w:color="auto"/>
      </w:divBdr>
      <w:divsChild>
        <w:div w:id="391470076">
          <w:marLeft w:val="0"/>
          <w:marRight w:val="0"/>
          <w:marTop w:val="0"/>
          <w:marBottom w:val="0"/>
          <w:divBdr>
            <w:top w:val="none" w:sz="0" w:space="0" w:color="auto"/>
            <w:left w:val="none" w:sz="0" w:space="0" w:color="auto"/>
            <w:bottom w:val="none" w:sz="0" w:space="0" w:color="auto"/>
            <w:right w:val="none" w:sz="0" w:space="0" w:color="auto"/>
          </w:divBdr>
        </w:div>
        <w:div w:id="1316030267">
          <w:marLeft w:val="0"/>
          <w:marRight w:val="0"/>
          <w:marTop w:val="0"/>
          <w:marBottom w:val="0"/>
          <w:divBdr>
            <w:top w:val="none" w:sz="0" w:space="0" w:color="auto"/>
            <w:left w:val="none" w:sz="0" w:space="0" w:color="auto"/>
            <w:bottom w:val="none" w:sz="0" w:space="0" w:color="auto"/>
            <w:right w:val="none" w:sz="0" w:space="0" w:color="auto"/>
          </w:divBdr>
        </w:div>
      </w:divsChild>
    </w:div>
    <w:div w:id="1959988700">
      <w:bodyDiv w:val="1"/>
      <w:marLeft w:val="0"/>
      <w:marRight w:val="0"/>
      <w:marTop w:val="0"/>
      <w:marBottom w:val="0"/>
      <w:divBdr>
        <w:top w:val="none" w:sz="0" w:space="0" w:color="auto"/>
        <w:left w:val="none" w:sz="0" w:space="0" w:color="auto"/>
        <w:bottom w:val="none" w:sz="0" w:space="0" w:color="auto"/>
        <w:right w:val="none" w:sz="0" w:space="0" w:color="auto"/>
      </w:divBdr>
    </w:div>
    <w:div w:id="20455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3/15718069-123413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it.wri.org/indc/#/ratif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matoscope.ca/appel-a-contribu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dn-contenu.quebec.ca/cdn-contenu/adm/min/environnement/publications-adm/plan-economie-verte/plan-economie-verte-2030.pdf?1605540555" TargetMode="External"/><Relationship Id="rId4" Type="http://schemas.openxmlformats.org/officeDocument/2006/relationships/webSettings" Target="webSettings.xml"/><Relationship Id="rId9" Type="http://schemas.openxmlformats.org/officeDocument/2006/relationships/hyperlink" Target="https://cdn-contenu.quebec.ca/cdn-contenu/adm/min/environnement/publications-adm/plan-economie-verte/plan-economie-verte-2030.pdf?160554055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1014</Words>
  <Characters>5581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Dussault Frenette</dc:creator>
  <cp:keywords/>
  <dc:description/>
  <cp:lastModifiedBy>Sylvain Vigier</cp:lastModifiedBy>
  <cp:revision>21</cp:revision>
  <cp:lastPrinted>2022-01-26T19:48:00Z</cp:lastPrinted>
  <dcterms:created xsi:type="dcterms:W3CDTF">2022-01-26T19:46:00Z</dcterms:created>
  <dcterms:modified xsi:type="dcterms:W3CDTF">2023-11-15T20:41:00Z</dcterms:modified>
</cp:coreProperties>
</file>